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6A0" w:rsidRDefault="00D566A0" w:rsidP="00D566A0">
      <w:pPr>
        <w:pStyle w:val="titrepopup2"/>
        <w:rPr>
          <w:rFonts w:ascii="Verdana" w:hAnsi="Verdana"/>
          <w:sz w:val="15"/>
          <w:szCs w:val="15"/>
        </w:rPr>
      </w:pPr>
      <w:r>
        <w:rPr>
          <w:rFonts w:ascii="Verdana" w:hAnsi="Verdana"/>
          <w:sz w:val="15"/>
          <w:szCs w:val="15"/>
        </w:rPr>
        <w:t>Annonce à transmettre</w:t>
      </w:r>
      <w:r>
        <w:rPr>
          <w:rFonts w:ascii="Verdana" w:hAnsi="Verdana"/>
          <w:sz w:val="15"/>
          <w:szCs w:val="15"/>
        </w:rPr>
        <w:br/>
      </w:r>
      <w:r>
        <w:rPr>
          <w:rFonts w:ascii="Verdana" w:hAnsi="Verdana"/>
          <w:caps w:val="0"/>
          <w:sz w:val="15"/>
          <w:szCs w:val="15"/>
        </w:rPr>
        <w:t>Avis d'Appel Public à la Concurrence - Procédure Formalisée</w:t>
      </w:r>
      <w:r>
        <w:rPr>
          <w:rFonts w:ascii="Verdana" w:hAnsi="Verdana"/>
          <w:sz w:val="15"/>
          <w:szCs w:val="15"/>
        </w:rPr>
        <w:t xml:space="preserve"> </w:t>
      </w:r>
    </w:p>
    <w:p w:rsidR="00D566A0" w:rsidRDefault="00D566A0" w:rsidP="00D566A0">
      <w:pPr>
        <w:pStyle w:val="titre2"/>
        <w:shd w:val="clear" w:color="auto" w:fill="FFFFFF"/>
        <w:spacing w:line="180" w:lineRule="atLeast"/>
        <w:rPr>
          <w:rFonts w:ascii="Verdana" w:hAnsi="Verdana"/>
          <w:sz w:val="15"/>
          <w:szCs w:val="15"/>
        </w:rPr>
      </w:pPr>
      <w:r>
        <w:rPr>
          <w:rFonts w:ascii="Verdana" w:hAnsi="Verdana"/>
          <w:sz w:val="15"/>
          <w:szCs w:val="15"/>
        </w:rPr>
        <w:t xml:space="preserve">Contenu de votre avis </w:t>
      </w:r>
    </w:p>
    <w:p w:rsidR="00D566A0" w:rsidRDefault="00D566A0" w:rsidP="00D566A0">
      <w:pPr>
        <w:pStyle w:val="z-Hautduformulaire"/>
      </w:pPr>
      <w:r>
        <w:t>Haut du formulaire</w:t>
      </w:r>
    </w:p>
    <w:p w:rsidR="00D566A0" w:rsidRDefault="00D566A0" w:rsidP="00D566A0">
      <w:pPr>
        <w:pStyle w:val="z-Basduformulaire"/>
      </w:pPr>
      <w:r>
        <w:t>Bas du formulaire</w:t>
      </w:r>
    </w:p>
    <w:p w:rsidR="00D566A0" w:rsidRDefault="00D566A0" w:rsidP="00D566A0">
      <w:pPr>
        <w:pStyle w:val="z-Hautduformulaire"/>
      </w:pPr>
      <w:r>
        <w:t>Haut du formulaire</w:t>
      </w:r>
    </w:p>
    <w:p w:rsidR="00D566A0" w:rsidRDefault="00D566A0" w:rsidP="00D566A0">
      <w:pPr>
        <w:pStyle w:val="z-Basduformulaire"/>
      </w:pPr>
      <w:r>
        <w:t>Bas du formulaire</w:t>
      </w:r>
    </w:p>
    <w:p w:rsidR="00D566A0" w:rsidRDefault="00D566A0" w:rsidP="00D566A0">
      <w:pPr>
        <w:pStyle w:val="txtrouge"/>
        <w:shd w:val="clear" w:color="auto" w:fill="FFFFFF"/>
        <w:spacing w:line="180" w:lineRule="atLeast"/>
        <w:rPr>
          <w:rFonts w:ascii="Verdana" w:hAnsi="Verdana"/>
          <w:sz w:val="15"/>
          <w:szCs w:val="15"/>
        </w:rPr>
      </w:pPr>
      <w:r>
        <w:rPr>
          <w:rStyle w:val="lev"/>
          <w:rFonts w:ascii="Verdana" w:hAnsi="Verdana"/>
          <w:sz w:val="15"/>
          <w:szCs w:val="15"/>
        </w:rPr>
        <w:t>NB : cet aperçu ne reflète que votre saisie.</w:t>
      </w:r>
      <w:r>
        <w:rPr>
          <w:rFonts w:ascii="Verdana" w:hAnsi="Verdana"/>
          <w:sz w:val="15"/>
          <w:szCs w:val="15"/>
        </w:rPr>
        <w:br/>
        <w:t xml:space="preserve">Les organes de publication se réservent la possibilité de remettre en forme l'annonce définitive en fonction des impératifs d'édition. </w:t>
      </w:r>
    </w:p>
    <w:p w:rsidR="00D566A0" w:rsidRDefault="00D566A0" w:rsidP="00D566A0">
      <w:pPr>
        <w:shd w:val="clear" w:color="auto" w:fill="EAEAEA"/>
        <w:spacing w:after="0" w:line="240" w:lineRule="auto"/>
        <w:rPr>
          <w:rFonts w:ascii="Verdana" w:hAnsi="Verdana"/>
          <w:color w:val="000000"/>
          <w:sz w:val="15"/>
          <w:szCs w:val="15"/>
        </w:rPr>
      </w:pPr>
      <w:r>
        <w:rPr>
          <w:rFonts w:ascii="Verdana" w:hAnsi="Verdana"/>
          <w:b/>
          <w:bCs/>
          <w:color w:val="000000"/>
          <w:sz w:val="15"/>
          <w:szCs w:val="15"/>
        </w:rPr>
        <w:t>AVIS DE MARCHÉ</w:t>
      </w:r>
      <w:r>
        <w:rPr>
          <w:rFonts w:ascii="Verdana" w:hAnsi="Verdana"/>
          <w:color w:val="000000"/>
          <w:sz w:val="15"/>
          <w:szCs w:val="15"/>
        </w:rPr>
        <w:t> </w:t>
      </w:r>
    </w:p>
    <w:p w:rsidR="00D566A0" w:rsidRDefault="00D566A0" w:rsidP="00D566A0">
      <w:pPr>
        <w:shd w:val="clear" w:color="auto" w:fill="EAEAEA"/>
        <w:spacing w:after="0" w:line="240" w:lineRule="auto"/>
        <w:rPr>
          <w:rFonts w:ascii="Verdana" w:hAnsi="Verdana"/>
          <w:color w:val="000000"/>
          <w:sz w:val="15"/>
          <w:szCs w:val="15"/>
        </w:rPr>
      </w:pPr>
      <w:r>
        <w:rPr>
          <w:rFonts w:ascii="Verdana" w:hAnsi="Verdana"/>
          <w:b/>
          <w:bCs/>
          <w:color w:val="000000"/>
          <w:sz w:val="15"/>
          <w:szCs w:val="15"/>
        </w:rPr>
        <w:t>SECTION I : POUVOIR ADJUDICATEUR</w:t>
      </w:r>
      <w:r>
        <w:rPr>
          <w:rFonts w:ascii="Verdana" w:hAnsi="Verdana"/>
          <w:color w:val="000000"/>
          <w:sz w:val="15"/>
          <w:szCs w:val="15"/>
        </w:rPr>
        <w:t>  </w:t>
      </w:r>
    </w:p>
    <w:p w:rsidR="00D566A0" w:rsidRPr="006B3492" w:rsidRDefault="00D566A0" w:rsidP="00D566A0">
      <w:pPr>
        <w:shd w:val="clear" w:color="auto" w:fill="EAEAEA"/>
        <w:spacing w:after="0" w:line="240" w:lineRule="auto"/>
        <w:rPr>
          <w:rFonts w:ascii="Verdana" w:hAnsi="Verdana"/>
          <w:sz w:val="15"/>
          <w:szCs w:val="15"/>
        </w:rPr>
      </w:pPr>
      <w:r>
        <w:rPr>
          <w:rFonts w:ascii="Verdana" w:hAnsi="Verdana"/>
          <w:b/>
          <w:bCs/>
          <w:color w:val="000000"/>
          <w:sz w:val="15"/>
          <w:szCs w:val="15"/>
        </w:rPr>
        <w:t xml:space="preserve">I.1) Nom et adresses : </w:t>
      </w:r>
      <w:r w:rsidR="009B0AFD">
        <w:rPr>
          <w:rFonts w:ascii="Verdana" w:hAnsi="Verdana"/>
          <w:color w:val="000000"/>
          <w:sz w:val="15"/>
          <w:szCs w:val="15"/>
        </w:rPr>
        <w:t>EHPAD</w:t>
      </w:r>
      <w:r>
        <w:rPr>
          <w:rFonts w:ascii="Verdana" w:hAnsi="Verdana"/>
          <w:color w:val="000000"/>
          <w:sz w:val="15"/>
          <w:szCs w:val="15"/>
        </w:rPr>
        <w:t xml:space="preserve"> de saint germain la ville, 2 résidence du parc, F - 51240 St germain la ville, </w:t>
      </w:r>
      <w:r w:rsidRPr="006B3492">
        <w:rPr>
          <w:rFonts w:ascii="Verdana" w:hAnsi="Verdana"/>
          <w:sz w:val="15"/>
          <w:szCs w:val="15"/>
        </w:rPr>
        <w:t>courriel : </w:t>
      </w:r>
      <w:hyperlink r:id="rId5" w:history="1">
        <w:r w:rsidRPr="006B3492">
          <w:rPr>
            <w:rStyle w:val="Lienhypertexte"/>
            <w:rFonts w:ascii="Verdana" w:hAnsi="Verdana"/>
            <w:color w:val="auto"/>
            <w:sz w:val="15"/>
            <w:szCs w:val="15"/>
          </w:rPr>
          <w:t>mrsaintgermainlaville@wanadoo.fr</w:t>
        </w:r>
      </w:hyperlink>
      <w:r w:rsidRPr="006B3492">
        <w:rPr>
          <w:rFonts w:ascii="Verdana" w:hAnsi="Verdana"/>
          <w:sz w:val="15"/>
          <w:szCs w:val="15"/>
        </w:rPr>
        <w:t> </w:t>
      </w:r>
    </w:p>
    <w:p w:rsidR="00D566A0" w:rsidRPr="006B3492" w:rsidRDefault="00D566A0" w:rsidP="00D566A0">
      <w:pPr>
        <w:shd w:val="clear" w:color="auto" w:fill="EAEAEA"/>
        <w:spacing w:after="0" w:line="240" w:lineRule="auto"/>
        <w:rPr>
          <w:rFonts w:ascii="Verdana" w:hAnsi="Verdana"/>
          <w:sz w:val="15"/>
          <w:szCs w:val="15"/>
        </w:rPr>
      </w:pPr>
      <w:r w:rsidRPr="006B3492">
        <w:rPr>
          <w:rFonts w:ascii="Verdana" w:hAnsi="Verdana"/>
          <w:sz w:val="15"/>
          <w:szCs w:val="15"/>
        </w:rPr>
        <w:t>Code NUTS : FR213 </w:t>
      </w:r>
    </w:p>
    <w:p w:rsidR="00D566A0" w:rsidRPr="006B3492" w:rsidRDefault="00D566A0" w:rsidP="00D566A0">
      <w:pPr>
        <w:shd w:val="clear" w:color="auto" w:fill="EAEAEA"/>
        <w:spacing w:after="0" w:line="240" w:lineRule="auto"/>
        <w:rPr>
          <w:rFonts w:ascii="Verdana" w:hAnsi="Verdana"/>
          <w:sz w:val="15"/>
          <w:szCs w:val="15"/>
        </w:rPr>
      </w:pPr>
      <w:r w:rsidRPr="006B3492">
        <w:rPr>
          <w:rFonts w:ascii="Verdana" w:hAnsi="Verdana"/>
          <w:b/>
          <w:bCs/>
          <w:sz w:val="15"/>
          <w:szCs w:val="15"/>
        </w:rPr>
        <w:t>Adresse(s) internet</w:t>
      </w:r>
      <w:r w:rsidRPr="006B3492">
        <w:rPr>
          <w:rFonts w:ascii="Verdana" w:hAnsi="Verdana"/>
          <w:sz w:val="15"/>
          <w:szCs w:val="15"/>
        </w:rPr>
        <w:t> :  </w:t>
      </w:r>
    </w:p>
    <w:p w:rsidR="00D566A0" w:rsidRDefault="00D566A0" w:rsidP="00D566A0">
      <w:pPr>
        <w:shd w:val="clear" w:color="auto" w:fill="EAEAEA"/>
        <w:spacing w:after="0" w:line="240" w:lineRule="auto"/>
        <w:rPr>
          <w:rFonts w:ascii="Verdana" w:hAnsi="Verdana"/>
          <w:color w:val="000000"/>
          <w:sz w:val="15"/>
          <w:szCs w:val="15"/>
        </w:rPr>
      </w:pPr>
      <w:r w:rsidRPr="006B3492">
        <w:rPr>
          <w:rFonts w:ascii="Verdana" w:hAnsi="Verdana"/>
          <w:sz w:val="15"/>
          <w:szCs w:val="15"/>
        </w:rPr>
        <w:t>Adresse principale : https://maison-</w:t>
      </w:r>
      <w:r w:rsidR="006B3492">
        <w:rPr>
          <w:rFonts w:ascii="Verdana" w:hAnsi="Verdana"/>
          <w:sz w:val="15"/>
          <w:szCs w:val="15"/>
        </w:rPr>
        <w:t>retraite-st-germain-la-ville.fr</w:t>
      </w:r>
      <w:r>
        <w:rPr>
          <w:rFonts w:ascii="Verdana" w:hAnsi="Verdana"/>
          <w:color w:val="000000"/>
          <w:sz w:val="15"/>
          <w:szCs w:val="15"/>
        </w:rPr>
        <w:t> </w:t>
      </w:r>
    </w:p>
    <w:p w:rsidR="00D566A0" w:rsidRDefault="00D566A0" w:rsidP="00D566A0">
      <w:pPr>
        <w:shd w:val="clear" w:color="auto" w:fill="EAEAEA"/>
        <w:spacing w:after="0" w:line="240" w:lineRule="auto"/>
        <w:rPr>
          <w:rFonts w:ascii="Verdana" w:hAnsi="Verdana"/>
          <w:color w:val="000000"/>
          <w:sz w:val="15"/>
          <w:szCs w:val="15"/>
        </w:rPr>
      </w:pPr>
      <w:r>
        <w:rPr>
          <w:rFonts w:ascii="Verdana" w:hAnsi="Verdana"/>
          <w:b/>
          <w:bCs/>
          <w:color w:val="000000"/>
          <w:sz w:val="15"/>
          <w:szCs w:val="15"/>
        </w:rPr>
        <w:t>I.2) Procédure conjointe</w:t>
      </w:r>
      <w:r>
        <w:rPr>
          <w:rFonts w:ascii="Verdana" w:hAnsi="Verdana"/>
          <w:color w:val="000000"/>
          <w:sz w:val="15"/>
          <w:szCs w:val="15"/>
        </w:rPr>
        <w:t> </w:t>
      </w:r>
    </w:p>
    <w:p w:rsidR="00D566A0" w:rsidRDefault="00D566A0" w:rsidP="00D566A0">
      <w:pPr>
        <w:shd w:val="clear" w:color="auto" w:fill="EAEAEA"/>
        <w:spacing w:after="0" w:line="240" w:lineRule="auto"/>
        <w:rPr>
          <w:rFonts w:ascii="Verdana" w:hAnsi="Verdana"/>
          <w:color w:val="000000"/>
          <w:sz w:val="15"/>
          <w:szCs w:val="15"/>
        </w:rPr>
      </w:pPr>
      <w:r>
        <w:rPr>
          <w:rFonts w:ascii="Verdana" w:hAnsi="Verdana"/>
          <w:b/>
          <w:bCs/>
          <w:color w:val="000000"/>
          <w:sz w:val="15"/>
          <w:szCs w:val="15"/>
        </w:rPr>
        <w:t>I.3) Communication</w:t>
      </w:r>
      <w:r>
        <w:rPr>
          <w:rFonts w:ascii="Verdana" w:hAnsi="Verdana"/>
          <w:color w:val="000000"/>
          <w:sz w:val="15"/>
          <w:szCs w:val="15"/>
        </w:rPr>
        <w:t> :  </w:t>
      </w:r>
    </w:p>
    <w:p w:rsidR="00D566A0" w:rsidRPr="00D566A0" w:rsidRDefault="00D566A0" w:rsidP="00D566A0">
      <w:pPr>
        <w:shd w:val="clear" w:color="auto" w:fill="EAEAEA"/>
        <w:spacing w:after="0" w:line="240" w:lineRule="auto"/>
        <w:rPr>
          <w:rFonts w:ascii="Verdana" w:hAnsi="Verdana"/>
          <w:color w:val="FF0000"/>
          <w:sz w:val="15"/>
          <w:szCs w:val="15"/>
        </w:rPr>
      </w:pPr>
      <w:r>
        <w:rPr>
          <w:rFonts w:ascii="Verdana" w:hAnsi="Verdana"/>
          <w:color w:val="000000"/>
          <w:sz w:val="15"/>
          <w:szCs w:val="15"/>
        </w:rPr>
        <w:t xml:space="preserve">Les documents du marché sont disponibles gratuitement en accès direct non restreint et complet, à l'adresse : </w:t>
      </w:r>
      <w:r w:rsidRPr="006B3492">
        <w:rPr>
          <w:rFonts w:ascii="Verdana" w:hAnsi="Verdana"/>
          <w:sz w:val="15"/>
          <w:szCs w:val="15"/>
        </w:rPr>
        <w:t>https://maison-</w:t>
      </w:r>
      <w:r w:rsidR="006B3492">
        <w:rPr>
          <w:rFonts w:ascii="Verdana" w:hAnsi="Verdana"/>
          <w:sz w:val="15"/>
          <w:szCs w:val="15"/>
        </w:rPr>
        <w:t>retraite-st-germain-la-ville.fr</w:t>
      </w:r>
    </w:p>
    <w:p w:rsidR="00D566A0" w:rsidRDefault="00D566A0" w:rsidP="00D566A0">
      <w:pPr>
        <w:shd w:val="clear" w:color="auto" w:fill="EAEAEA"/>
        <w:spacing w:after="0" w:line="240" w:lineRule="auto"/>
        <w:rPr>
          <w:rFonts w:ascii="Verdana" w:hAnsi="Verdana"/>
          <w:color w:val="000000"/>
          <w:sz w:val="15"/>
          <w:szCs w:val="15"/>
        </w:rPr>
      </w:pPr>
      <w:r>
        <w:rPr>
          <w:rFonts w:ascii="Verdana" w:hAnsi="Verdana"/>
          <w:b/>
          <w:bCs/>
          <w:color w:val="000000"/>
          <w:sz w:val="15"/>
          <w:szCs w:val="15"/>
        </w:rPr>
        <w:t>Adresse à laquelle des informations complémentaires peuvent être obtenues</w:t>
      </w:r>
      <w:r>
        <w:rPr>
          <w:rFonts w:ascii="Verdana" w:hAnsi="Verdana"/>
          <w:color w:val="000000"/>
          <w:sz w:val="15"/>
          <w:szCs w:val="15"/>
        </w:rPr>
        <w:t> : le ou les point(s) de contact susmentionné(s). </w:t>
      </w:r>
    </w:p>
    <w:p w:rsidR="00D566A0" w:rsidRDefault="00D566A0" w:rsidP="00D566A0">
      <w:pPr>
        <w:shd w:val="clear" w:color="auto" w:fill="EAEAEA"/>
        <w:spacing w:after="0" w:line="240" w:lineRule="auto"/>
        <w:rPr>
          <w:rFonts w:ascii="Verdana" w:hAnsi="Verdana"/>
          <w:color w:val="000000"/>
          <w:sz w:val="15"/>
          <w:szCs w:val="15"/>
        </w:rPr>
      </w:pPr>
      <w:r>
        <w:rPr>
          <w:rFonts w:ascii="Verdana" w:hAnsi="Verdana"/>
          <w:b/>
          <w:bCs/>
          <w:color w:val="000000"/>
          <w:sz w:val="15"/>
          <w:szCs w:val="15"/>
        </w:rPr>
        <w:t xml:space="preserve">Les offres ou les demandes de participation doivent être envoyées : </w:t>
      </w:r>
      <w:r>
        <w:rPr>
          <w:rFonts w:ascii="Verdana" w:hAnsi="Verdana"/>
          <w:color w:val="000000"/>
          <w:sz w:val="15"/>
          <w:szCs w:val="15"/>
        </w:rPr>
        <w:t>au(x) point(s) de contact susmentionné(s).  </w:t>
      </w:r>
    </w:p>
    <w:p w:rsidR="00D566A0" w:rsidRDefault="00D566A0" w:rsidP="00D566A0">
      <w:pPr>
        <w:shd w:val="clear" w:color="auto" w:fill="EAEAEA"/>
        <w:spacing w:after="0" w:line="240" w:lineRule="auto"/>
        <w:rPr>
          <w:rFonts w:ascii="Verdana" w:hAnsi="Verdana"/>
          <w:color w:val="000000"/>
          <w:sz w:val="15"/>
          <w:szCs w:val="15"/>
        </w:rPr>
      </w:pPr>
      <w:r>
        <w:rPr>
          <w:rFonts w:ascii="Verdana" w:hAnsi="Verdana"/>
          <w:b/>
          <w:bCs/>
          <w:color w:val="000000"/>
          <w:sz w:val="15"/>
          <w:szCs w:val="15"/>
        </w:rPr>
        <w:t>I.4) Type de pouvoir adjudicateur</w:t>
      </w:r>
      <w:r>
        <w:rPr>
          <w:rFonts w:ascii="Verdana" w:hAnsi="Verdana"/>
          <w:color w:val="000000"/>
          <w:sz w:val="15"/>
          <w:szCs w:val="15"/>
        </w:rPr>
        <w:t> : Organisme de droit public </w:t>
      </w:r>
    </w:p>
    <w:p w:rsidR="00D566A0" w:rsidRDefault="00D566A0" w:rsidP="00D566A0">
      <w:pPr>
        <w:shd w:val="clear" w:color="auto" w:fill="EAEAEA"/>
        <w:spacing w:after="0" w:line="240" w:lineRule="auto"/>
        <w:rPr>
          <w:rFonts w:ascii="Verdana" w:hAnsi="Verdana"/>
          <w:color w:val="000000"/>
          <w:sz w:val="15"/>
          <w:szCs w:val="15"/>
        </w:rPr>
      </w:pPr>
      <w:r>
        <w:rPr>
          <w:rFonts w:ascii="Verdana" w:hAnsi="Verdana"/>
          <w:b/>
          <w:bCs/>
          <w:color w:val="000000"/>
          <w:sz w:val="15"/>
          <w:szCs w:val="15"/>
        </w:rPr>
        <w:t>I.5) Activité principale</w:t>
      </w:r>
      <w:r>
        <w:rPr>
          <w:rFonts w:ascii="Verdana" w:hAnsi="Verdana"/>
          <w:color w:val="000000"/>
          <w:sz w:val="15"/>
          <w:szCs w:val="15"/>
        </w:rPr>
        <w:t> : Services généraux des administrations publiques.  </w:t>
      </w:r>
    </w:p>
    <w:p w:rsidR="00D566A0" w:rsidRDefault="00D566A0" w:rsidP="00D566A0">
      <w:pPr>
        <w:shd w:val="clear" w:color="auto" w:fill="EAEAEA"/>
        <w:spacing w:after="0" w:line="240" w:lineRule="auto"/>
        <w:rPr>
          <w:rFonts w:ascii="Verdana" w:hAnsi="Verdana"/>
          <w:color w:val="000000"/>
          <w:sz w:val="15"/>
          <w:szCs w:val="15"/>
        </w:rPr>
      </w:pPr>
      <w:r>
        <w:rPr>
          <w:rFonts w:ascii="Verdana" w:hAnsi="Verdana"/>
          <w:color w:val="000000"/>
          <w:sz w:val="15"/>
          <w:szCs w:val="15"/>
        </w:rPr>
        <w:t> </w:t>
      </w:r>
    </w:p>
    <w:p w:rsidR="00D566A0" w:rsidRDefault="00D566A0" w:rsidP="00D566A0">
      <w:pPr>
        <w:shd w:val="clear" w:color="auto" w:fill="EAEAEA"/>
        <w:spacing w:after="0" w:line="240" w:lineRule="auto"/>
        <w:rPr>
          <w:rFonts w:ascii="Verdana" w:hAnsi="Verdana"/>
          <w:color w:val="000000"/>
          <w:sz w:val="15"/>
          <w:szCs w:val="15"/>
        </w:rPr>
      </w:pPr>
      <w:r>
        <w:rPr>
          <w:rFonts w:ascii="Verdana" w:hAnsi="Verdana"/>
          <w:b/>
          <w:bCs/>
          <w:color w:val="000000"/>
          <w:sz w:val="15"/>
          <w:szCs w:val="15"/>
        </w:rPr>
        <w:t>SECTION II : OBJET</w:t>
      </w:r>
      <w:r>
        <w:rPr>
          <w:rFonts w:ascii="Verdana" w:hAnsi="Verdana"/>
          <w:color w:val="000000"/>
          <w:sz w:val="15"/>
          <w:szCs w:val="15"/>
        </w:rPr>
        <w:t> </w:t>
      </w:r>
    </w:p>
    <w:p w:rsidR="00D566A0" w:rsidRDefault="00D566A0" w:rsidP="00D566A0">
      <w:pPr>
        <w:shd w:val="clear" w:color="auto" w:fill="EAEAEA"/>
        <w:spacing w:after="0" w:line="240" w:lineRule="auto"/>
        <w:rPr>
          <w:rFonts w:ascii="Verdana" w:hAnsi="Verdana"/>
          <w:color w:val="000000"/>
          <w:sz w:val="15"/>
          <w:szCs w:val="15"/>
        </w:rPr>
      </w:pPr>
      <w:r>
        <w:rPr>
          <w:rFonts w:ascii="Verdana" w:hAnsi="Verdana"/>
          <w:color w:val="000000"/>
          <w:sz w:val="15"/>
          <w:szCs w:val="15"/>
        </w:rPr>
        <w:t> </w:t>
      </w:r>
    </w:p>
    <w:p w:rsidR="00D566A0" w:rsidRDefault="00D566A0" w:rsidP="00D566A0">
      <w:pPr>
        <w:shd w:val="clear" w:color="auto" w:fill="EAEAEA"/>
        <w:spacing w:after="0" w:line="240" w:lineRule="auto"/>
        <w:rPr>
          <w:rFonts w:ascii="Verdana" w:hAnsi="Verdana"/>
          <w:color w:val="000000"/>
          <w:sz w:val="15"/>
          <w:szCs w:val="15"/>
        </w:rPr>
      </w:pPr>
      <w:r>
        <w:rPr>
          <w:rFonts w:ascii="Verdana" w:hAnsi="Verdana"/>
          <w:b/>
          <w:bCs/>
          <w:color w:val="000000"/>
          <w:sz w:val="15"/>
          <w:szCs w:val="15"/>
        </w:rPr>
        <w:t>II.1) Etendue du marché</w:t>
      </w:r>
      <w:r>
        <w:rPr>
          <w:rFonts w:ascii="Verdana" w:hAnsi="Verdana"/>
          <w:color w:val="000000"/>
          <w:sz w:val="15"/>
          <w:szCs w:val="15"/>
        </w:rPr>
        <w:t> </w:t>
      </w:r>
    </w:p>
    <w:p w:rsidR="00D566A0" w:rsidRDefault="00D566A0" w:rsidP="00D566A0">
      <w:pPr>
        <w:shd w:val="clear" w:color="auto" w:fill="EAEAEA"/>
        <w:spacing w:after="0" w:line="240" w:lineRule="auto"/>
        <w:rPr>
          <w:rFonts w:ascii="Verdana" w:hAnsi="Verdana"/>
          <w:color w:val="000000"/>
          <w:sz w:val="15"/>
          <w:szCs w:val="15"/>
        </w:rPr>
      </w:pPr>
      <w:r>
        <w:rPr>
          <w:rFonts w:ascii="Verdana" w:hAnsi="Verdana"/>
          <w:b/>
          <w:bCs/>
          <w:color w:val="000000"/>
          <w:sz w:val="15"/>
          <w:szCs w:val="15"/>
        </w:rPr>
        <w:t>II.1.1) Intitulé </w:t>
      </w:r>
      <w:r w:rsidRPr="006B3492">
        <w:rPr>
          <w:rFonts w:ascii="Verdana" w:hAnsi="Verdana"/>
          <w:b/>
          <w:bCs/>
          <w:sz w:val="15"/>
          <w:szCs w:val="15"/>
        </w:rPr>
        <w:t xml:space="preserve">: </w:t>
      </w:r>
      <w:r w:rsidRPr="006B3492">
        <w:rPr>
          <w:rFonts w:ascii="Verdana" w:hAnsi="Verdana"/>
          <w:sz w:val="15"/>
          <w:szCs w:val="15"/>
        </w:rPr>
        <w:t>marché conception-réalisation et entretien maintenance </w:t>
      </w:r>
    </w:p>
    <w:p w:rsidR="00D566A0" w:rsidRDefault="00D566A0" w:rsidP="00D566A0">
      <w:pPr>
        <w:shd w:val="clear" w:color="auto" w:fill="EAEAEA"/>
        <w:spacing w:after="0" w:line="240" w:lineRule="auto"/>
        <w:rPr>
          <w:rFonts w:ascii="Verdana" w:hAnsi="Verdana"/>
          <w:color w:val="000000"/>
          <w:sz w:val="15"/>
          <w:szCs w:val="15"/>
        </w:rPr>
      </w:pPr>
      <w:r>
        <w:rPr>
          <w:rFonts w:ascii="Verdana" w:hAnsi="Verdana"/>
          <w:color w:val="000000"/>
          <w:sz w:val="15"/>
          <w:szCs w:val="15"/>
        </w:rPr>
        <w:t xml:space="preserve">Numéro de référence : </w:t>
      </w:r>
    </w:p>
    <w:p w:rsidR="00D566A0" w:rsidRDefault="00D566A0" w:rsidP="00D566A0">
      <w:pPr>
        <w:shd w:val="clear" w:color="auto" w:fill="EAEAEA"/>
        <w:spacing w:after="0" w:line="240" w:lineRule="auto"/>
        <w:rPr>
          <w:rFonts w:ascii="Verdana" w:hAnsi="Verdana"/>
          <w:color w:val="000000"/>
          <w:sz w:val="15"/>
          <w:szCs w:val="15"/>
        </w:rPr>
      </w:pPr>
      <w:r>
        <w:rPr>
          <w:rFonts w:ascii="Verdana" w:hAnsi="Verdana"/>
          <w:b/>
          <w:bCs/>
          <w:color w:val="000000"/>
          <w:sz w:val="15"/>
          <w:szCs w:val="15"/>
        </w:rPr>
        <w:t>II.1.2) Code CPV principal</w:t>
      </w:r>
      <w:r>
        <w:rPr>
          <w:rFonts w:ascii="Verdana" w:hAnsi="Verdana"/>
          <w:color w:val="000000"/>
          <w:sz w:val="15"/>
          <w:szCs w:val="15"/>
        </w:rPr>
        <w:t> : 45000000 </w:t>
      </w:r>
    </w:p>
    <w:p w:rsidR="00D566A0" w:rsidRDefault="00D566A0" w:rsidP="00D566A0">
      <w:pPr>
        <w:shd w:val="clear" w:color="auto" w:fill="EAEAEA"/>
        <w:spacing w:after="0" w:line="240" w:lineRule="auto"/>
        <w:rPr>
          <w:rFonts w:ascii="Verdana" w:hAnsi="Verdana"/>
          <w:color w:val="000000"/>
          <w:sz w:val="15"/>
          <w:szCs w:val="15"/>
        </w:rPr>
      </w:pPr>
      <w:r>
        <w:rPr>
          <w:rFonts w:ascii="Verdana" w:hAnsi="Verdana"/>
          <w:b/>
          <w:bCs/>
          <w:color w:val="000000"/>
          <w:sz w:val="15"/>
          <w:szCs w:val="15"/>
        </w:rPr>
        <w:t xml:space="preserve">II.1.3) Type de marché : </w:t>
      </w:r>
      <w:r>
        <w:rPr>
          <w:rFonts w:ascii="Verdana" w:hAnsi="Verdana"/>
          <w:color w:val="000000"/>
          <w:sz w:val="15"/>
          <w:szCs w:val="15"/>
        </w:rPr>
        <w:t>Travaux. </w:t>
      </w:r>
    </w:p>
    <w:p w:rsidR="00D566A0" w:rsidRDefault="00D566A0" w:rsidP="00D566A0">
      <w:pPr>
        <w:shd w:val="clear" w:color="auto" w:fill="EAEAEA"/>
        <w:spacing w:after="0" w:line="240" w:lineRule="auto"/>
        <w:rPr>
          <w:rFonts w:ascii="Verdana" w:hAnsi="Verdana"/>
          <w:color w:val="000000"/>
          <w:sz w:val="15"/>
          <w:szCs w:val="15"/>
        </w:rPr>
      </w:pPr>
      <w:r>
        <w:rPr>
          <w:rFonts w:ascii="Verdana" w:hAnsi="Verdana"/>
          <w:b/>
          <w:bCs/>
          <w:color w:val="000000"/>
          <w:sz w:val="15"/>
          <w:szCs w:val="15"/>
        </w:rPr>
        <w:t xml:space="preserve">II.1.4) Description succincte : </w:t>
      </w:r>
      <w:r>
        <w:rPr>
          <w:rFonts w:ascii="Verdana" w:hAnsi="Verdana"/>
          <w:color w:val="000000"/>
          <w:sz w:val="15"/>
          <w:szCs w:val="15"/>
        </w:rPr>
        <w:t>La présente consultation concerne un marché public global ayant pour objet la conception, la réalisation, l''entretien et la maintenance de la reconstruction de bâtiments permettant d'accueillir 104 lits et de la restructuration de la partie logistique et resta</w:t>
      </w:r>
      <w:r w:rsidR="009B0AFD">
        <w:rPr>
          <w:rFonts w:ascii="Verdana" w:hAnsi="Verdana"/>
          <w:color w:val="000000"/>
          <w:sz w:val="15"/>
          <w:szCs w:val="15"/>
        </w:rPr>
        <w:t>uration de l'établissement EHPAD à Saint Germain la V</w:t>
      </w:r>
      <w:r>
        <w:rPr>
          <w:rFonts w:ascii="Verdana" w:hAnsi="Verdana"/>
          <w:color w:val="000000"/>
          <w:sz w:val="15"/>
          <w:szCs w:val="15"/>
        </w:rPr>
        <w:t>ille (51240), en vertu de l'article 33 de l'ordonnance n°2015-899 du 23 juillet 2015 et de l'article 91 du décret n°2016-360 du 25 mars 2016 et du décret du n°2017-842 du 5 mai 2017 portant adaptation des missions de maîtrise d'œuvre aux marchés publics globaux. </w:t>
      </w:r>
    </w:p>
    <w:p w:rsidR="00D566A0" w:rsidRDefault="00D566A0" w:rsidP="00D566A0">
      <w:pPr>
        <w:shd w:val="clear" w:color="auto" w:fill="EAEAEA"/>
        <w:spacing w:after="0" w:line="240" w:lineRule="auto"/>
        <w:rPr>
          <w:rFonts w:ascii="Verdana" w:hAnsi="Verdana"/>
          <w:color w:val="000000"/>
          <w:sz w:val="15"/>
          <w:szCs w:val="15"/>
        </w:rPr>
      </w:pPr>
      <w:r>
        <w:rPr>
          <w:rFonts w:ascii="Verdana" w:hAnsi="Verdana"/>
          <w:b/>
          <w:bCs/>
          <w:color w:val="000000"/>
          <w:sz w:val="15"/>
          <w:szCs w:val="15"/>
        </w:rPr>
        <w:t>II.1.5) Valeur totale estimée</w:t>
      </w:r>
      <w:r>
        <w:rPr>
          <w:rFonts w:ascii="Verdana" w:hAnsi="Verdana"/>
          <w:color w:val="000000"/>
          <w:sz w:val="15"/>
          <w:szCs w:val="15"/>
        </w:rPr>
        <w:t> </w:t>
      </w:r>
    </w:p>
    <w:p w:rsidR="00D566A0" w:rsidRDefault="00D566A0" w:rsidP="00D566A0">
      <w:pPr>
        <w:shd w:val="clear" w:color="auto" w:fill="EAEAEA"/>
        <w:spacing w:after="0" w:line="240" w:lineRule="auto"/>
        <w:rPr>
          <w:rFonts w:ascii="Verdana" w:hAnsi="Verdana"/>
          <w:color w:val="000000"/>
          <w:sz w:val="15"/>
          <w:szCs w:val="15"/>
        </w:rPr>
      </w:pPr>
      <w:r>
        <w:rPr>
          <w:rFonts w:ascii="Verdana" w:hAnsi="Verdana"/>
          <w:b/>
          <w:bCs/>
          <w:color w:val="000000"/>
          <w:sz w:val="15"/>
          <w:szCs w:val="15"/>
        </w:rPr>
        <w:t xml:space="preserve">II.1.6) Information sur les lots : </w:t>
      </w:r>
      <w:r>
        <w:rPr>
          <w:rFonts w:ascii="Verdana" w:hAnsi="Verdana"/>
          <w:color w:val="000000"/>
          <w:sz w:val="15"/>
          <w:szCs w:val="15"/>
        </w:rPr>
        <w:t> </w:t>
      </w:r>
    </w:p>
    <w:p w:rsidR="00D566A0" w:rsidRDefault="00D566A0" w:rsidP="00D566A0">
      <w:pPr>
        <w:shd w:val="clear" w:color="auto" w:fill="EAEAEA"/>
        <w:spacing w:after="0" w:line="240" w:lineRule="auto"/>
        <w:rPr>
          <w:rFonts w:ascii="Verdana" w:hAnsi="Verdana"/>
          <w:color w:val="000000"/>
          <w:sz w:val="15"/>
          <w:szCs w:val="15"/>
        </w:rPr>
      </w:pPr>
      <w:r>
        <w:rPr>
          <w:rFonts w:ascii="Verdana" w:hAnsi="Verdana"/>
          <w:color w:val="000000"/>
          <w:sz w:val="15"/>
          <w:szCs w:val="15"/>
        </w:rPr>
        <w:t>Ce marché est divisé en lots : non. </w:t>
      </w:r>
    </w:p>
    <w:p w:rsidR="00D566A0" w:rsidRDefault="00D566A0" w:rsidP="00D566A0">
      <w:pPr>
        <w:shd w:val="clear" w:color="auto" w:fill="EAEAEA"/>
        <w:spacing w:after="0" w:line="240" w:lineRule="auto"/>
        <w:rPr>
          <w:rFonts w:ascii="Verdana" w:hAnsi="Verdana"/>
          <w:color w:val="000000"/>
          <w:sz w:val="15"/>
          <w:szCs w:val="15"/>
        </w:rPr>
      </w:pPr>
      <w:r>
        <w:rPr>
          <w:rFonts w:ascii="Verdana" w:hAnsi="Verdana"/>
          <w:color w:val="000000"/>
          <w:sz w:val="15"/>
          <w:szCs w:val="15"/>
        </w:rPr>
        <w:t> </w:t>
      </w:r>
      <w:r>
        <w:rPr>
          <w:rFonts w:ascii="Verdana" w:hAnsi="Verdana"/>
          <w:b/>
          <w:bCs/>
          <w:color w:val="000000"/>
          <w:sz w:val="15"/>
          <w:szCs w:val="15"/>
        </w:rPr>
        <w:t>II.2) Description</w:t>
      </w:r>
      <w:r>
        <w:rPr>
          <w:rFonts w:ascii="Verdana" w:hAnsi="Verdana"/>
          <w:color w:val="000000"/>
          <w:sz w:val="15"/>
          <w:szCs w:val="15"/>
        </w:rPr>
        <w:t> </w:t>
      </w:r>
    </w:p>
    <w:p w:rsidR="00D566A0" w:rsidRDefault="00D566A0" w:rsidP="00D566A0">
      <w:pPr>
        <w:shd w:val="clear" w:color="auto" w:fill="EAEAEA"/>
        <w:spacing w:after="0" w:line="240" w:lineRule="auto"/>
        <w:rPr>
          <w:rFonts w:ascii="Verdana" w:hAnsi="Verdana"/>
          <w:color w:val="000000"/>
          <w:sz w:val="15"/>
          <w:szCs w:val="15"/>
        </w:rPr>
      </w:pPr>
      <w:r>
        <w:rPr>
          <w:rFonts w:ascii="Verdana" w:hAnsi="Verdana"/>
          <w:b/>
          <w:bCs/>
          <w:color w:val="000000"/>
          <w:sz w:val="15"/>
          <w:szCs w:val="15"/>
        </w:rPr>
        <w:t>II.2.1) Intitulé</w:t>
      </w:r>
      <w:r>
        <w:rPr>
          <w:rFonts w:ascii="Verdana" w:hAnsi="Verdana"/>
          <w:color w:val="000000"/>
          <w:sz w:val="15"/>
          <w:szCs w:val="15"/>
        </w:rPr>
        <w:t> </w:t>
      </w:r>
    </w:p>
    <w:p w:rsidR="00D566A0" w:rsidRDefault="00D566A0" w:rsidP="00D566A0">
      <w:pPr>
        <w:shd w:val="clear" w:color="auto" w:fill="EAEAEA"/>
        <w:spacing w:after="0" w:line="240" w:lineRule="auto"/>
        <w:rPr>
          <w:rFonts w:ascii="Verdana" w:hAnsi="Verdana"/>
          <w:color w:val="000000"/>
          <w:sz w:val="15"/>
          <w:szCs w:val="15"/>
        </w:rPr>
      </w:pPr>
      <w:r>
        <w:rPr>
          <w:rFonts w:ascii="Verdana" w:hAnsi="Verdana"/>
          <w:b/>
          <w:bCs/>
          <w:color w:val="000000"/>
          <w:sz w:val="15"/>
          <w:szCs w:val="15"/>
        </w:rPr>
        <w:t>II.2.2) Code(s) CPV additionnel(s)</w:t>
      </w:r>
      <w:r>
        <w:rPr>
          <w:rFonts w:ascii="Verdana" w:hAnsi="Verdana"/>
          <w:color w:val="000000"/>
          <w:sz w:val="15"/>
          <w:szCs w:val="15"/>
        </w:rPr>
        <w:t> :  </w:t>
      </w:r>
    </w:p>
    <w:p w:rsidR="00D566A0" w:rsidRDefault="00D566A0" w:rsidP="00D566A0">
      <w:pPr>
        <w:shd w:val="clear" w:color="auto" w:fill="EAEAEA"/>
        <w:spacing w:after="0" w:line="240" w:lineRule="auto"/>
        <w:rPr>
          <w:rFonts w:ascii="Verdana" w:hAnsi="Verdana"/>
          <w:color w:val="000000"/>
          <w:sz w:val="15"/>
          <w:szCs w:val="15"/>
        </w:rPr>
      </w:pPr>
      <w:r>
        <w:rPr>
          <w:rFonts w:ascii="Verdana" w:hAnsi="Verdana"/>
          <w:color w:val="000000"/>
          <w:sz w:val="15"/>
          <w:szCs w:val="15"/>
        </w:rPr>
        <w:t>45000000 </w:t>
      </w:r>
    </w:p>
    <w:p w:rsidR="00D566A0" w:rsidRDefault="00D566A0" w:rsidP="00D566A0">
      <w:pPr>
        <w:shd w:val="clear" w:color="auto" w:fill="EAEAEA"/>
        <w:spacing w:after="0" w:line="240" w:lineRule="auto"/>
        <w:rPr>
          <w:rFonts w:ascii="Verdana" w:hAnsi="Verdana"/>
          <w:color w:val="000000"/>
          <w:sz w:val="15"/>
          <w:szCs w:val="15"/>
        </w:rPr>
      </w:pPr>
      <w:r>
        <w:rPr>
          <w:rFonts w:ascii="Verdana" w:hAnsi="Verdana"/>
          <w:color w:val="000000"/>
          <w:sz w:val="15"/>
          <w:szCs w:val="15"/>
        </w:rPr>
        <w:t>71000000 </w:t>
      </w:r>
    </w:p>
    <w:p w:rsidR="00D566A0" w:rsidRDefault="00D566A0" w:rsidP="00D566A0">
      <w:pPr>
        <w:shd w:val="clear" w:color="auto" w:fill="EAEAEA"/>
        <w:spacing w:after="0" w:line="240" w:lineRule="auto"/>
        <w:rPr>
          <w:rFonts w:ascii="Verdana" w:hAnsi="Verdana"/>
          <w:color w:val="000000"/>
          <w:sz w:val="15"/>
          <w:szCs w:val="15"/>
        </w:rPr>
      </w:pPr>
      <w:r>
        <w:rPr>
          <w:rFonts w:ascii="Verdana" w:hAnsi="Verdana"/>
          <w:color w:val="000000"/>
          <w:sz w:val="15"/>
          <w:szCs w:val="15"/>
        </w:rPr>
        <w:t>50700000 </w:t>
      </w:r>
    </w:p>
    <w:p w:rsidR="00D566A0" w:rsidRDefault="00D566A0" w:rsidP="00D566A0">
      <w:pPr>
        <w:shd w:val="clear" w:color="auto" w:fill="EAEAEA"/>
        <w:spacing w:after="0" w:line="240" w:lineRule="auto"/>
        <w:rPr>
          <w:rFonts w:ascii="Verdana" w:hAnsi="Verdana"/>
          <w:color w:val="000000"/>
          <w:sz w:val="15"/>
          <w:szCs w:val="15"/>
        </w:rPr>
      </w:pPr>
      <w:r>
        <w:rPr>
          <w:rFonts w:ascii="Verdana" w:hAnsi="Verdana"/>
          <w:b/>
          <w:bCs/>
          <w:color w:val="000000"/>
          <w:sz w:val="15"/>
          <w:szCs w:val="15"/>
        </w:rPr>
        <w:t>II.2.3) Lieu d'exécution</w:t>
      </w:r>
      <w:r>
        <w:rPr>
          <w:rFonts w:ascii="Verdana" w:hAnsi="Verdana"/>
          <w:color w:val="000000"/>
          <w:sz w:val="15"/>
          <w:szCs w:val="15"/>
        </w:rPr>
        <w:t> :  </w:t>
      </w:r>
      <w:bookmarkStart w:id="0" w:name="_GoBack"/>
      <w:bookmarkEnd w:id="0"/>
    </w:p>
    <w:p w:rsidR="00D566A0" w:rsidRDefault="00D566A0" w:rsidP="00D566A0">
      <w:pPr>
        <w:shd w:val="clear" w:color="auto" w:fill="EAEAEA"/>
        <w:spacing w:after="0" w:line="240" w:lineRule="auto"/>
        <w:rPr>
          <w:rFonts w:ascii="Verdana" w:hAnsi="Verdana"/>
          <w:color w:val="000000"/>
          <w:sz w:val="15"/>
          <w:szCs w:val="15"/>
        </w:rPr>
      </w:pPr>
      <w:r>
        <w:rPr>
          <w:rFonts w:ascii="Verdana" w:hAnsi="Verdana"/>
          <w:color w:val="000000"/>
          <w:sz w:val="15"/>
          <w:szCs w:val="15"/>
        </w:rPr>
        <w:t>Code NUTS : FR</w:t>
      </w:r>
      <w:r w:rsidR="007E47E8">
        <w:rPr>
          <w:rFonts w:ascii="Verdana" w:hAnsi="Verdana"/>
          <w:color w:val="000000"/>
          <w:sz w:val="15"/>
          <w:szCs w:val="15"/>
        </w:rPr>
        <w:t>2</w:t>
      </w:r>
      <w:r>
        <w:rPr>
          <w:rFonts w:ascii="Verdana" w:hAnsi="Verdana"/>
          <w:color w:val="000000"/>
          <w:sz w:val="15"/>
          <w:szCs w:val="15"/>
        </w:rPr>
        <w:t>13 </w:t>
      </w:r>
    </w:p>
    <w:p w:rsidR="00D566A0" w:rsidRDefault="00D566A0" w:rsidP="00D566A0">
      <w:pPr>
        <w:shd w:val="clear" w:color="auto" w:fill="EAEAEA"/>
        <w:spacing w:after="0" w:line="240" w:lineRule="auto"/>
        <w:rPr>
          <w:rFonts w:ascii="Verdana" w:hAnsi="Verdana"/>
          <w:color w:val="000000"/>
          <w:sz w:val="15"/>
          <w:szCs w:val="15"/>
        </w:rPr>
      </w:pPr>
      <w:r>
        <w:rPr>
          <w:rFonts w:ascii="Verdana" w:hAnsi="Verdana"/>
          <w:color w:val="000000"/>
          <w:sz w:val="15"/>
          <w:szCs w:val="15"/>
        </w:rPr>
        <w:t>Li</w:t>
      </w:r>
      <w:r w:rsidR="00D36CC9">
        <w:rPr>
          <w:rFonts w:ascii="Verdana" w:hAnsi="Verdana"/>
          <w:color w:val="000000"/>
          <w:sz w:val="15"/>
          <w:szCs w:val="15"/>
        </w:rPr>
        <w:t>eu principal d'exécution : EHPAD de Saint Germain-la V</w:t>
      </w:r>
      <w:r>
        <w:rPr>
          <w:rFonts w:ascii="Verdana" w:hAnsi="Verdana"/>
          <w:color w:val="000000"/>
          <w:sz w:val="15"/>
          <w:szCs w:val="15"/>
        </w:rPr>
        <w:t>ille (51240) </w:t>
      </w:r>
    </w:p>
    <w:p w:rsidR="00D566A0" w:rsidRDefault="00D566A0" w:rsidP="00D566A0">
      <w:pPr>
        <w:shd w:val="clear" w:color="auto" w:fill="EAEAEA"/>
        <w:spacing w:after="0" w:line="240" w:lineRule="auto"/>
        <w:rPr>
          <w:rFonts w:ascii="Verdana" w:hAnsi="Verdana"/>
          <w:color w:val="000000"/>
          <w:sz w:val="15"/>
          <w:szCs w:val="15"/>
        </w:rPr>
      </w:pPr>
      <w:r>
        <w:rPr>
          <w:rFonts w:ascii="Verdana" w:hAnsi="Verdana"/>
          <w:b/>
          <w:bCs/>
          <w:color w:val="000000"/>
          <w:sz w:val="15"/>
          <w:szCs w:val="15"/>
        </w:rPr>
        <w:t>II.2.4) Description des prestations</w:t>
      </w:r>
      <w:r>
        <w:rPr>
          <w:rFonts w:ascii="Verdana" w:hAnsi="Verdana"/>
          <w:color w:val="000000"/>
          <w:sz w:val="15"/>
          <w:szCs w:val="15"/>
        </w:rPr>
        <w:t> : Marché de conception-réalisation et d'entretien-maintenance concernant les travaux de reconstruction de bâtiments et de restructuration de la partie logistique et restaurat</w:t>
      </w:r>
      <w:r w:rsidR="00D36CC9">
        <w:rPr>
          <w:rFonts w:ascii="Verdana" w:hAnsi="Verdana"/>
          <w:color w:val="000000"/>
          <w:sz w:val="15"/>
          <w:szCs w:val="15"/>
        </w:rPr>
        <w:t>ion de l'établissement EHPAD - Résidence du Parc à Saint Germain-la V</w:t>
      </w:r>
      <w:r>
        <w:rPr>
          <w:rFonts w:ascii="Verdana" w:hAnsi="Verdana"/>
          <w:color w:val="000000"/>
          <w:sz w:val="15"/>
          <w:szCs w:val="15"/>
        </w:rPr>
        <w:t>ille (51240) </w:t>
      </w:r>
    </w:p>
    <w:p w:rsidR="00D566A0" w:rsidRDefault="00D566A0" w:rsidP="00D566A0">
      <w:pPr>
        <w:shd w:val="clear" w:color="auto" w:fill="EAEAEA"/>
        <w:spacing w:after="0" w:line="240" w:lineRule="auto"/>
        <w:rPr>
          <w:rFonts w:ascii="Verdana" w:hAnsi="Verdana"/>
          <w:color w:val="000000"/>
          <w:sz w:val="15"/>
          <w:szCs w:val="15"/>
        </w:rPr>
      </w:pPr>
      <w:r>
        <w:rPr>
          <w:rFonts w:ascii="Verdana" w:hAnsi="Verdana"/>
          <w:b/>
          <w:bCs/>
          <w:color w:val="000000"/>
          <w:sz w:val="15"/>
          <w:szCs w:val="15"/>
        </w:rPr>
        <w:t>II.2.5) Critères d'attribution</w:t>
      </w:r>
      <w:r>
        <w:rPr>
          <w:rFonts w:ascii="Verdana" w:hAnsi="Verdana"/>
          <w:color w:val="000000"/>
          <w:sz w:val="15"/>
          <w:szCs w:val="15"/>
        </w:rPr>
        <w:t> :  </w:t>
      </w:r>
    </w:p>
    <w:p w:rsidR="00D566A0" w:rsidRDefault="00D566A0" w:rsidP="00D566A0">
      <w:pPr>
        <w:shd w:val="clear" w:color="auto" w:fill="EAEAEA"/>
        <w:spacing w:after="0" w:line="240" w:lineRule="auto"/>
        <w:rPr>
          <w:rFonts w:ascii="Verdana" w:hAnsi="Verdana"/>
          <w:color w:val="000000"/>
          <w:sz w:val="15"/>
          <w:szCs w:val="15"/>
        </w:rPr>
      </w:pPr>
      <w:r>
        <w:rPr>
          <w:rFonts w:ascii="Verdana" w:hAnsi="Verdana"/>
          <w:color w:val="000000"/>
          <w:sz w:val="15"/>
          <w:szCs w:val="15"/>
        </w:rPr>
        <w:t>Le prix n'est pas le seul critère d'attribution et tous les critères sont énoncés uniquement dans les documents du marché. </w:t>
      </w:r>
    </w:p>
    <w:p w:rsidR="00D566A0" w:rsidRDefault="00D566A0" w:rsidP="00D566A0">
      <w:pPr>
        <w:shd w:val="clear" w:color="auto" w:fill="EAEAEA"/>
        <w:spacing w:after="0" w:line="240" w:lineRule="auto"/>
        <w:rPr>
          <w:rFonts w:ascii="Verdana" w:hAnsi="Verdana"/>
          <w:color w:val="000000"/>
          <w:sz w:val="15"/>
          <w:szCs w:val="15"/>
        </w:rPr>
      </w:pPr>
      <w:r>
        <w:rPr>
          <w:rFonts w:ascii="Verdana" w:hAnsi="Verdana"/>
          <w:b/>
          <w:bCs/>
          <w:color w:val="000000"/>
          <w:sz w:val="15"/>
          <w:szCs w:val="15"/>
        </w:rPr>
        <w:t>II.2.6) Valeur estimée</w:t>
      </w:r>
      <w:r>
        <w:rPr>
          <w:rFonts w:ascii="Verdana" w:hAnsi="Verdana"/>
          <w:color w:val="000000"/>
          <w:sz w:val="15"/>
          <w:szCs w:val="15"/>
        </w:rPr>
        <w:t> :  </w:t>
      </w:r>
    </w:p>
    <w:p w:rsidR="00D566A0" w:rsidRDefault="007E42C2" w:rsidP="00D566A0">
      <w:pPr>
        <w:shd w:val="clear" w:color="auto" w:fill="EAEAEA"/>
        <w:spacing w:after="0" w:line="240" w:lineRule="auto"/>
        <w:rPr>
          <w:rFonts w:ascii="Verdana" w:hAnsi="Verdana"/>
          <w:color w:val="000000"/>
          <w:sz w:val="15"/>
          <w:szCs w:val="15"/>
        </w:rPr>
      </w:pPr>
      <w:r>
        <w:rPr>
          <w:rFonts w:ascii="Verdana" w:hAnsi="Verdana"/>
          <w:color w:val="000000"/>
          <w:sz w:val="15"/>
          <w:szCs w:val="15"/>
        </w:rPr>
        <w:t xml:space="preserve">Valeur </w:t>
      </w:r>
      <w:r w:rsidR="006B3492">
        <w:rPr>
          <w:rFonts w:ascii="Verdana" w:hAnsi="Verdana"/>
          <w:color w:val="000000"/>
          <w:sz w:val="15"/>
          <w:szCs w:val="15"/>
        </w:rPr>
        <w:t xml:space="preserve">travaux </w:t>
      </w:r>
      <w:r>
        <w:rPr>
          <w:rFonts w:ascii="Verdana" w:hAnsi="Verdana"/>
          <w:color w:val="000000"/>
          <w:sz w:val="15"/>
          <w:szCs w:val="15"/>
        </w:rPr>
        <w:t>hors TVA : 10 5</w:t>
      </w:r>
      <w:r w:rsidR="00D566A0">
        <w:rPr>
          <w:rFonts w:ascii="Verdana" w:hAnsi="Verdana"/>
          <w:color w:val="000000"/>
          <w:sz w:val="15"/>
          <w:szCs w:val="15"/>
        </w:rPr>
        <w:t>00</w:t>
      </w:r>
      <w:r>
        <w:rPr>
          <w:rFonts w:ascii="Verdana" w:hAnsi="Verdana"/>
          <w:color w:val="000000"/>
          <w:sz w:val="15"/>
          <w:szCs w:val="15"/>
        </w:rPr>
        <w:t xml:space="preserve"> </w:t>
      </w:r>
      <w:r w:rsidR="00D566A0">
        <w:rPr>
          <w:rFonts w:ascii="Verdana" w:hAnsi="Verdana"/>
          <w:color w:val="000000"/>
          <w:sz w:val="15"/>
          <w:szCs w:val="15"/>
        </w:rPr>
        <w:t>000 euros </w:t>
      </w:r>
    </w:p>
    <w:p w:rsidR="00D566A0" w:rsidRDefault="00D566A0" w:rsidP="00D566A0">
      <w:pPr>
        <w:shd w:val="clear" w:color="auto" w:fill="EAEAEA"/>
        <w:spacing w:after="0" w:line="240" w:lineRule="auto"/>
        <w:rPr>
          <w:rFonts w:ascii="Verdana" w:hAnsi="Verdana"/>
          <w:color w:val="000000"/>
          <w:sz w:val="15"/>
          <w:szCs w:val="15"/>
        </w:rPr>
      </w:pPr>
      <w:r>
        <w:rPr>
          <w:rFonts w:ascii="Verdana" w:hAnsi="Verdana"/>
          <w:b/>
          <w:bCs/>
          <w:color w:val="000000"/>
          <w:sz w:val="15"/>
          <w:szCs w:val="15"/>
        </w:rPr>
        <w:t>II.2.7) Durée du marché, de l'accord-cadre ou du système d'acquisition dynamique</w:t>
      </w:r>
      <w:r>
        <w:rPr>
          <w:rFonts w:ascii="Verdana" w:hAnsi="Verdana"/>
          <w:color w:val="000000"/>
          <w:sz w:val="15"/>
          <w:szCs w:val="15"/>
        </w:rPr>
        <w:t> :  </w:t>
      </w:r>
    </w:p>
    <w:p w:rsidR="00D566A0" w:rsidRPr="00D36CC9" w:rsidRDefault="00D566A0" w:rsidP="00D566A0">
      <w:pPr>
        <w:shd w:val="clear" w:color="auto" w:fill="EAEAEA"/>
        <w:spacing w:after="0" w:line="240" w:lineRule="auto"/>
        <w:rPr>
          <w:rFonts w:ascii="Verdana" w:hAnsi="Verdana"/>
          <w:sz w:val="15"/>
          <w:szCs w:val="15"/>
        </w:rPr>
      </w:pPr>
      <w:r w:rsidRPr="00D36CC9">
        <w:rPr>
          <w:rFonts w:ascii="Verdana" w:hAnsi="Verdana"/>
          <w:sz w:val="15"/>
          <w:szCs w:val="15"/>
        </w:rPr>
        <w:t>Durée en mois : 60 </w:t>
      </w:r>
    </w:p>
    <w:p w:rsidR="00D566A0" w:rsidRPr="00D36CC9" w:rsidRDefault="00D566A0" w:rsidP="00D566A0">
      <w:pPr>
        <w:shd w:val="clear" w:color="auto" w:fill="EAEAEA"/>
        <w:spacing w:after="0" w:line="240" w:lineRule="auto"/>
        <w:rPr>
          <w:rFonts w:ascii="Verdana" w:hAnsi="Verdana"/>
          <w:sz w:val="15"/>
          <w:szCs w:val="15"/>
        </w:rPr>
      </w:pPr>
      <w:r w:rsidRPr="00D36CC9">
        <w:rPr>
          <w:rFonts w:ascii="Verdana" w:hAnsi="Verdana"/>
          <w:sz w:val="15"/>
          <w:szCs w:val="15"/>
        </w:rPr>
        <w:t>Ce marché peut faire l'objet d'une reconduction : oui. </w:t>
      </w:r>
    </w:p>
    <w:p w:rsidR="00D566A0" w:rsidRPr="00D36CC9" w:rsidRDefault="00D566A0" w:rsidP="00D566A0">
      <w:pPr>
        <w:shd w:val="clear" w:color="auto" w:fill="EAEAEA"/>
        <w:spacing w:after="0" w:line="240" w:lineRule="auto"/>
        <w:rPr>
          <w:rFonts w:ascii="Verdana" w:hAnsi="Verdana"/>
          <w:sz w:val="15"/>
          <w:szCs w:val="15"/>
        </w:rPr>
      </w:pPr>
      <w:r w:rsidRPr="00D36CC9">
        <w:rPr>
          <w:rFonts w:ascii="Verdana" w:hAnsi="Verdana"/>
          <w:sz w:val="15"/>
          <w:szCs w:val="15"/>
        </w:rPr>
        <w:t>Description des modalités ou du calendrier des reconductions : La durée du marché pourra être augmentée selon l'article 16.II du décret n°2016-360 du 25 mars 2016, en cas de modifications du marché ou d'aléas. </w:t>
      </w:r>
    </w:p>
    <w:p w:rsidR="00D566A0" w:rsidRDefault="00D566A0" w:rsidP="00D566A0">
      <w:pPr>
        <w:shd w:val="clear" w:color="auto" w:fill="EAEAEA"/>
        <w:spacing w:after="0" w:line="240" w:lineRule="auto"/>
        <w:rPr>
          <w:rFonts w:ascii="Verdana" w:hAnsi="Verdana"/>
          <w:color w:val="000000"/>
          <w:sz w:val="15"/>
          <w:szCs w:val="15"/>
        </w:rPr>
      </w:pPr>
      <w:r>
        <w:rPr>
          <w:rFonts w:ascii="Verdana" w:hAnsi="Verdana"/>
          <w:b/>
          <w:bCs/>
          <w:color w:val="000000"/>
          <w:sz w:val="15"/>
          <w:szCs w:val="15"/>
        </w:rPr>
        <w:t>II.2.9) Informations sur les limites concernant le nombre de candidats invités à participer</w:t>
      </w:r>
      <w:r>
        <w:rPr>
          <w:rFonts w:ascii="Verdana" w:hAnsi="Verdana"/>
          <w:color w:val="000000"/>
          <w:sz w:val="15"/>
          <w:szCs w:val="15"/>
        </w:rPr>
        <w:t> :  </w:t>
      </w:r>
    </w:p>
    <w:p w:rsidR="00D566A0" w:rsidRDefault="00D566A0" w:rsidP="00D566A0">
      <w:pPr>
        <w:shd w:val="clear" w:color="auto" w:fill="EAEAEA"/>
        <w:spacing w:after="0" w:line="240" w:lineRule="auto"/>
        <w:rPr>
          <w:rFonts w:ascii="Verdana" w:hAnsi="Verdana"/>
          <w:color w:val="000000"/>
          <w:sz w:val="15"/>
          <w:szCs w:val="15"/>
        </w:rPr>
      </w:pPr>
      <w:r>
        <w:rPr>
          <w:rFonts w:ascii="Verdana" w:hAnsi="Verdana"/>
          <w:color w:val="000000"/>
          <w:sz w:val="15"/>
          <w:szCs w:val="15"/>
        </w:rPr>
        <w:t>Nombre de candidats envisagé : 5 </w:t>
      </w:r>
    </w:p>
    <w:p w:rsidR="00D566A0" w:rsidRDefault="00D566A0" w:rsidP="00D566A0">
      <w:pPr>
        <w:shd w:val="clear" w:color="auto" w:fill="EAEAEA"/>
        <w:spacing w:after="0" w:line="240" w:lineRule="auto"/>
        <w:rPr>
          <w:rFonts w:ascii="Verdana" w:hAnsi="Verdana"/>
          <w:color w:val="000000"/>
          <w:sz w:val="15"/>
          <w:szCs w:val="15"/>
        </w:rPr>
      </w:pPr>
      <w:r>
        <w:rPr>
          <w:rFonts w:ascii="Verdana" w:hAnsi="Verdana"/>
          <w:color w:val="000000"/>
          <w:sz w:val="15"/>
          <w:szCs w:val="15"/>
        </w:rPr>
        <w:t>Critères objectifs de limitation du nombre de candidats : Sélection de 5 candidats maximum selon l'appréciation des critères suivants sur l'ensemble des compétences demandées : Qualité des références des membres du groupement pour la réalisati</w:t>
      </w:r>
      <w:r w:rsidR="00D36CC9">
        <w:rPr>
          <w:rFonts w:ascii="Verdana" w:hAnsi="Verdana"/>
          <w:color w:val="000000"/>
          <w:sz w:val="15"/>
          <w:szCs w:val="15"/>
        </w:rPr>
        <w:t>on d'ouvrages comparables en EHP</w:t>
      </w:r>
      <w:r>
        <w:rPr>
          <w:rFonts w:ascii="Verdana" w:hAnsi="Verdana"/>
          <w:color w:val="000000"/>
          <w:sz w:val="15"/>
          <w:szCs w:val="15"/>
        </w:rPr>
        <w:t>AD au projet actuel;</w:t>
      </w:r>
    </w:p>
    <w:p w:rsidR="00D566A0" w:rsidRDefault="00D566A0" w:rsidP="00D566A0">
      <w:pPr>
        <w:shd w:val="clear" w:color="auto" w:fill="EAEAEA"/>
        <w:spacing w:after="0" w:line="240" w:lineRule="auto"/>
        <w:rPr>
          <w:rFonts w:ascii="Verdana" w:hAnsi="Verdana"/>
          <w:color w:val="000000"/>
          <w:sz w:val="15"/>
          <w:szCs w:val="15"/>
        </w:rPr>
      </w:pPr>
      <w:r>
        <w:rPr>
          <w:rFonts w:ascii="Verdana" w:hAnsi="Verdana"/>
          <w:color w:val="000000"/>
          <w:sz w:val="15"/>
          <w:szCs w:val="15"/>
        </w:rPr>
        <w:t>Compétences, moyens humains et qualifications professionnelles de tous les membres du groupement.</w:t>
      </w:r>
    </w:p>
    <w:p w:rsidR="00D566A0" w:rsidRDefault="00D566A0" w:rsidP="00D566A0">
      <w:pPr>
        <w:shd w:val="clear" w:color="auto" w:fill="EAEAEA"/>
        <w:spacing w:after="0" w:line="240" w:lineRule="auto"/>
        <w:rPr>
          <w:rFonts w:ascii="Verdana" w:hAnsi="Verdana"/>
          <w:color w:val="000000"/>
          <w:sz w:val="15"/>
          <w:szCs w:val="15"/>
        </w:rPr>
      </w:pPr>
      <w:r>
        <w:rPr>
          <w:rFonts w:ascii="Verdana" w:hAnsi="Verdana"/>
          <w:color w:val="000000"/>
          <w:sz w:val="15"/>
          <w:szCs w:val="15"/>
        </w:rPr>
        <w:t>Capacités économiques et financières de tous les membres du groupement en rapport avec l'importance de l'ouvrage.</w:t>
      </w:r>
    </w:p>
    <w:p w:rsidR="00D566A0" w:rsidRDefault="00D566A0" w:rsidP="00D566A0">
      <w:pPr>
        <w:shd w:val="clear" w:color="auto" w:fill="EAEAEA"/>
        <w:spacing w:after="0" w:line="240" w:lineRule="auto"/>
        <w:rPr>
          <w:rFonts w:ascii="Verdana" w:hAnsi="Verdana"/>
          <w:color w:val="000000"/>
          <w:sz w:val="15"/>
          <w:szCs w:val="15"/>
        </w:rPr>
      </w:pPr>
      <w:r>
        <w:rPr>
          <w:rFonts w:ascii="Verdana" w:hAnsi="Verdana"/>
          <w:color w:val="000000"/>
          <w:sz w:val="15"/>
          <w:szCs w:val="15"/>
        </w:rPr>
        <w:t>Si, le nombre de candidats retenus à l'issue de l'examen des candidatures est supérieur à 5, les candidats seront classés à partir des critères présentés ci-dessus et ne seront retenus que les 5 premiers. </w:t>
      </w:r>
    </w:p>
    <w:p w:rsidR="00D566A0" w:rsidRDefault="00D566A0" w:rsidP="00D566A0">
      <w:pPr>
        <w:shd w:val="clear" w:color="auto" w:fill="EAEAEA"/>
        <w:spacing w:after="0" w:line="240" w:lineRule="auto"/>
        <w:rPr>
          <w:rFonts w:ascii="Verdana" w:hAnsi="Verdana"/>
          <w:color w:val="000000"/>
          <w:sz w:val="15"/>
          <w:szCs w:val="15"/>
        </w:rPr>
      </w:pPr>
      <w:r>
        <w:rPr>
          <w:rFonts w:ascii="Verdana" w:hAnsi="Verdana"/>
          <w:b/>
          <w:bCs/>
          <w:color w:val="000000"/>
          <w:sz w:val="15"/>
          <w:szCs w:val="15"/>
        </w:rPr>
        <w:lastRenderedPageBreak/>
        <w:t>II.2.10) Variantes</w:t>
      </w:r>
      <w:r>
        <w:rPr>
          <w:rFonts w:ascii="Verdana" w:hAnsi="Verdana"/>
          <w:color w:val="000000"/>
          <w:sz w:val="15"/>
          <w:szCs w:val="15"/>
        </w:rPr>
        <w:t> :  </w:t>
      </w:r>
    </w:p>
    <w:p w:rsidR="00D566A0" w:rsidRDefault="00D566A0" w:rsidP="00D566A0">
      <w:pPr>
        <w:shd w:val="clear" w:color="auto" w:fill="EAEAEA"/>
        <w:spacing w:after="0" w:line="240" w:lineRule="auto"/>
        <w:rPr>
          <w:rFonts w:ascii="Verdana" w:hAnsi="Verdana"/>
          <w:color w:val="000000"/>
          <w:sz w:val="15"/>
          <w:szCs w:val="15"/>
        </w:rPr>
      </w:pPr>
      <w:r>
        <w:rPr>
          <w:rFonts w:ascii="Verdana" w:hAnsi="Verdana"/>
          <w:color w:val="000000"/>
          <w:sz w:val="15"/>
          <w:szCs w:val="15"/>
        </w:rPr>
        <w:t>Des variantes seront prises en considération : oui. </w:t>
      </w:r>
    </w:p>
    <w:p w:rsidR="00D566A0" w:rsidRDefault="00D566A0" w:rsidP="00D566A0">
      <w:pPr>
        <w:shd w:val="clear" w:color="auto" w:fill="EAEAEA"/>
        <w:spacing w:after="0" w:line="240" w:lineRule="auto"/>
        <w:rPr>
          <w:rFonts w:ascii="Verdana" w:hAnsi="Verdana"/>
          <w:color w:val="000000"/>
          <w:sz w:val="15"/>
          <w:szCs w:val="15"/>
        </w:rPr>
      </w:pPr>
      <w:r>
        <w:rPr>
          <w:rFonts w:ascii="Verdana" w:hAnsi="Verdana"/>
          <w:b/>
          <w:bCs/>
          <w:color w:val="000000"/>
          <w:sz w:val="15"/>
          <w:szCs w:val="15"/>
        </w:rPr>
        <w:t>II.2.11) Information sur les options</w:t>
      </w:r>
      <w:r>
        <w:rPr>
          <w:rFonts w:ascii="Verdana" w:hAnsi="Verdana"/>
          <w:color w:val="000000"/>
          <w:sz w:val="15"/>
          <w:szCs w:val="15"/>
        </w:rPr>
        <w:t> :  </w:t>
      </w:r>
    </w:p>
    <w:p w:rsidR="00D566A0" w:rsidRPr="00D36CC9" w:rsidRDefault="00D566A0" w:rsidP="00D566A0">
      <w:pPr>
        <w:shd w:val="clear" w:color="auto" w:fill="EAEAEA"/>
        <w:spacing w:after="0" w:line="240" w:lineRule="auto"/>
        <w:rPr>
          <w:rFonts w:ascii="Verdana" w:hAnsi="Verdana"/>
          <w:sz w:val="15"/>
          <w:szCs w:val="15"/>
        </w:rPr>
      </w:pPr>
      <w:r w:rsidRPr="00D36CC9">
        <w:rPr>
          <w:rFonts w:ascii="Verdana" w:hAnsi="Verdana"/>
          <w:sz w:val="15"/>
          <w:szCs w:val="15"/>
        </w:rPr>
        <w:t>Options : oui. </w:t>
      </w:r>
    </w:p>
    <w:p w:rsidR="00D566A0" w:rsidRPr="00D36CC9" w:rsidRDefault="00D566A0" w:rsidP="00D566A0">
      <w:pPr>
        <w:shd w:val="clear" w:color="auto" w:fill="EAEAEA"/>
        <w:spacing w:after="0" w:line="240" w:lineRule="auto"/>
        <w:rPr>
          <w:rFonts w:ascii="Verdana" w:hAnsi="Verdana"/>
          <w:sz w:val="15"/>
          <w:szCs w:val="15"/>
        </w:rPr>
      </w:pPr>
      <w:r w:rsidRPr="00D36CC9">
        <w:rPr>
          <w:rFonts w:ascii="Verdana" w:hAnsi="Verdana"/>
          <w:sz w:val="15"/>
          <w:szCs w:val="15"/>
        </w:rPr>
        <w:t>Description des options : L'acheteur se réserve la possibilité de conclure des avenants et de modifier le marché en intégrant des années complémentaires d'entretien-maintenance de l'ouvrage en application de l'article 139 du décret n°2016-360 du 25 mars 2016. </w:t>
      </w:r>
    </w:p>
    <w:p w:rsidR="00D566A0" w:rsidRDefault="00D566A0" w:rsidP="00D566A0">
      <w:pPr>
        <w:shd w:val="clear" w:color="auto" w:fill="EAEAEA"/>
        <w:spacing w:after="0" w:line="240" w:lineRule="auto"/>
        <w:rPr>
          <w:rFonts w:ascii="Verdana" w:hAnsi="Verdana"/>
          <w:color w:val="000000"/>
          <w:sz w:val="15"/>
          <w:szCs w:val="15"/>
        </w:rPr>
      </w:pPr>
      <w:r>
        <w:rPr>
          <w:rFonts w:ascii="Verdana" w:hAnsi="Verdana"/>
          <w:b/>
          <w:bCs/>
          <w:color w:val="000000"/>
          <w:sz w:val="15"/>
          <w:szCs w:val="15"/>
        </w:rPr>
        <w:t>II.2.12) Informations sur les catalogues électroniques</w:t>
      </w:r>
      <w:r>
        <w:rPr>
          <w:rFonts w:ascii="Verdana" w:hAnsi="Verdana"/>
          <w:color w:val="000000"/>
          <w:sz w:val="15"/>
          <w:szCs w:val="15"/>
        </w:rPr>
        <w:t> </w:t>
      </w:r>
    </w:p>
    <w:p w:rsidR="00D566A0" w:rsidRDefault="00D566A0" w:rsidP="00D566A0">
      <w:pPr>
        <w:shd w:val="clear" w:color="auto" w:fill="EAEAEA"/>
        <w:spacing w:after="0" w:line="240" w:lineRule="auto"/>
        <w:rPr>
          <w:rFonts w:ascii="Verdana" w:hAnsi="Verdana"/>
          <w:color w:val="000000"/>
          <w:sz w:val="15"/>
          <w:szCs w:val="15"/>
        </w:rPr>
      </w:pPr>
      <w:r>
        <w:rPr>
          <w:rFonts w:ascii="Verdana" w:hAnsi="Verdana"/>
          <w:b/>
          <w:bCs/>
          <w:color w:val="000000"/>
          <w:sz w:val="15"/>
          <w:szCs w:val="15"/>
        </w:rPr>
        <w:t>II.2.13) Information sur les fonds de l'Union européenne</w:t>
      </w:r>
      <w:r>
        <w:rPr>
          <w:rFonts w:ascii="Verdana" w:hAnsi="Verdana"/>
          <w:color w:val="000000"/>
          <w:sz w:val="15"/>
          <w:szCs w:val="15"/>
        </w:rPr>
        <w:t> :  </w:t>
      </w:r>
    </w:p>
    <w:p w:rsidR="00D566A0" w:rsidRDefault="00D566A0" w:rsidP="00D566A0">
      <w:pPr>
        <w:shd w:val="clear" w:color="auto" w:fill="EAEAEA"/>
        <w:spacing w:after="0" w:line="240" w:lineRule="auto"/>
        <w:rPr>
          <w:rFonts w:ascii="Verdana" w:hAnsi="Verdana"/>
          <w:color w:val="000000"/>
          <w:sz w:val="15"/>
          <w:szCs w:val="15"/>
        </w:rPr>
      </w:pPr>
      <w:r>
        <w:rPr>
          <w:rFonts w:ascii="Verdana" w:hAnsi="Verdana"/>
          <w:color w:val="000000"/>
          <w:sz w:val="15"/>
          <w:szCs w:val="15"/>
        </w:rPr>
        <w:t>Le contrat s'inscrit dans un projet/programme financé par des fonds de l'Union européenne : non. </w:t>
      </w:r>
    </w:p>
    <w:p w:rsidR="00D566A0" w:rsidRDefault="00D566A0" w:rsidP="00D566A0">
      <w:pPr>
        <w:shd w:val="clear" w:color="auto" w:fill="EAEAEA"/>
        <w:spacing w:after="0" w:line="240" w:lineRule="auto"/>
        <w:rPr>
          <w:rFonts w:ascii="Verdana" w:hAnsi="Verdana"/>
          <w:color w:val="000000"/>
          <w:sz w:val="15"/>
          <w:szCs w:val="15"/>
        </w:rPr>
      </w:pPr>
      <w:r>
        <w:rPr>
          <w:rFonts w:ascii="Verdana" w:hAnsi="Verdana"/>
          <w:b/>
          <w:bCs/>
          <w:color w:val="000000"/>
          <w:sz w:val="15"/>
          <w:szCs w:val="15"/>
        </w:rPr>
        <w:t>II.2.14) Informations complémentaires</w:t>
      </w:r>
      <w:r>
        <w:rPr>
          <w:rFonts w:ascii="Verdana" w:hAnsi="Verdana"/>
          <w:color w:val="000000"/>
          <w:sz w:val="15"/>
          <w:szCs w:val="15"/>
        </w:rPr>
        <w:t> </w:t>
      </w:r>
    </w:p>
    <w:p w:rsidR="00D566A0" w:rsidRDefault="00D566A0" w:rsidP="00D566A0">
      <w:pPr>
        <w:shd w:val="clear" w:color="auto" w:fill="EAEAEA"/>
        <w:spacing w:after="0" w:line="240" w:lineRule="auto"/>
        <w:rPr>
          <w:rFonts w:ascii="Verdana" w:hAnsi="Verdana"/>
          <w:color w:val="000000"/>
          <w:sz w:val="15"/>
          <w:szCs w:val="15"/>
        </w:rPr>
      </w:pPr>
      <w:r>
        <w:rPr>
          <w:rFonts w:ascii="Verdana" w:hAnsi="Verdana"/>
          <w:color w:val="000000"/>
          <w:sz w:val="15"/>
          <w:szCs w:val="15"/>
        </w:rPr>
        <w:t> </w:t>
      </w:r>
    </w:p>
    <w:p w:rsidR="00D566A0" w:rsidRDefault="00D566A0" w:rsidP="00D566A0">
      <w:pPr>
        <w:shd w:val="clear" w:color="auto" w:fill="EAEAEA"/>
        <w:spacing w:after="0" w:line="240" w:lineRule="auto"/>
        <w:rPr>
          <w:rFonts w:ascii="Verdana" w:hAnsi="Verdana"/>
          <w:color w:val="000000"/>
          <w:sz w:val="15"/>
          <w:szCs w:val="15"/>
        </w:rPr>
      </w:pPr>
      <w:r>
        <w:rPr>
          <w:rFonts w:ascii="Verdana" w:hAnsi="Verdana"/>
          <w:b/>
          <w:bCs/>
          <w:color w:val="000000"/>
          <w:sz w:val="15"/>
          <w:szCs w:val="15"/>
        </w:rPr>
        <w:t>SECTION III : RENSEIGNEMENTS D'ORDRE JURIDIQUE, ECONOMIQUE, FINANCIER ET TECHNIQUE</w:t>
      </w:r>
      <w:r>
        <w:rPr>
          <w:rFonts w:ascii="Verdana" w:hAnsi="Verdana"/>
          <w:color w:val="000000"/>
          <w:sz w:val="15"/>
          <w:szCs w:val="15"/>
        </w:rPr>
        <w:t> </w:t>
      </w:r>
    </w:p>
    <w:p w:rsidR="00D566A0" w:rsidRDefault="00D566A0" w:rsidP="00D566A0">
      <w:pPr>
        <w:shd w:val="clear" w:color="auto" w:fill="EAEAEA"/>
        <w:spacing w:after="0" w:line="240" w:lineRule="auto"/>
        <w:rPr>
          <w:rFonts w:ascii="Verdana" w:hAnsi="Verdana"/>
          <w:color w:val="000000"/>
          <w:sz w:val="15"/>
          <w:szCs w:val="15"/>
        </w:rPr>
      </w:pPr>
      <w:r>
        <w:rPr>
          <w:rFonts w:ascii="Verdana" w:hAnsi="Verdana"/>
          <w:color w:val="000000"/>
          <w:sz w:val="15"/>
          <w:szCs w:val="15"/>
        </w:rPr>
        <w:t> </w:t>
      </w:r>
    </w:p>
    <w:p w:rsidR="00D566A0" w:rsidRDefault="00D566A0" w:rsidP="00D566A0">
      <w:pPr>
        <w:shd w:val="clear" w:color="auto" w:fill="EAEAEA"/>
        <w:spacing w:after="0" w:line="240" w:lineRule="auto"/>
        <w:rPr>
          <w:rFonts w:ascii="Verdana" w:hAnsi="Verdana"/>
          <w:color w:val="000000"/>
          <w:sz w:val="15"/>
          <w:szCs w:val="15"/>
        </w:rPr>
      </w:pPr>
      <w:r>
        <w:rPr>
          <w:rFonts w:ascii="Verdana" w:hAnsi="Verdana"/>
          <w:b/>
          <w:bCs/>
          <w:color w:val="000000"/>
          <w:sz w:val="15"/>
          <w:szCs w:val="15"/>
        </w:rPr>
        <w:t>III.1) Conditions de participation</w:t>
      </w:r>
      <w:r>
        <w:rPr>
          <w:rFonts w:ascii="Verdana" w:hAnsi="Verdana"/>
          <w:color w:val="000000"/>
          <w:sz w:val="15"/>
          <w:szCs w:val="15"/>
        </w:rPr>
        <w:t> </w:t>
      </w:r>
    </w:p>
    <w:p w:rsidR="00D566A0" w:rsidRDefault="00D566A0" w:rsidP="00D566A0">
      <w:pPr>
        <w:shd w:val="clear" w:color="auto" w:fill="EAEAEA"/>
        <w:spacing w:after="0" w:line="240" w:lineRule="auto"/>
        <w:rPr>
          <w:rFonts w:ascii="Verdana" w:hAnsi="Verdana"/>
          <w:color w:val="000000"/>
          <w:sz w:val="15"/>
          <w:szCs w:val="15"/>
        </w:rPr>
      </w:pPr>
      <w:r>
        <w:rPr>
          <w:rFonts w:ascii="Verdana" w:hAnsi="Verdana"/>
          <w:b/>
          <w:bCs/>
          <w:color w:val="000000"/>
          <w:sz w:val="15"/>
          <w:szCs w:val="15"/>
        </w:rPr>
        <w:t>III.1.1) Habilitation à exercer l'activité professionnelle, y compris exigences relatives à l'inscription au registre du commerce ou de la profession</w:t>
      </w:r>
      <w:r>
        <w:rPr>
          <w:rFonts w:ascii="Verdana" w:hAnsi="Verdana"/>
          <w:color w:val="000000"/>
          <w:sz w:val="15"/>
          <w:szCs w:val="15"/>
        </w:rPr>
        <w:t> :  </w:t>
      </w:r>
    </w:p>
    <w:p w:rsidR="00D566A0" w:rsidRDefault="00D566A0" w:rsidP="00D566A0">
      <w:pPr>
        <w:shd w:val="clear" w:color="auto" w:fill="EAEAEA"/>
        <w:spacing w:after="0" w:line="240" w:lineRule="auto"/>
        <w:rPr>
          <w:rFonts w:ascii="Verdana" w:hAnsi="Verdana"/>
          <w:color w:val="000000"/>
          <w:sz w:val="15"/>
          <w:szCs w:val="15"/>
        </w:rPr>
      </w:pPr>
      <w:r>
        <w:rPr>
          <w:rFonts w:ascii="Verdana" w:hAnsi="Verdana"/>
          <w:color w:val="000000"/>
          <w:sz w:val="15"/>
          <w:szCs w:val="15"/>
        </w:rPr>
        <w:t>Liste et description succincte des conditions : Renseignements et formalités nécessaires pour évaluer si ces exigences sont remplies par tous les membres du groupement y compris sous-traitants suivant les articles 48 et 49 du décret n°2016-360 du 25 mars 2016 relatif aux marchés publics et les documents suivants :</w:t>
      </w:r>
    </w:p>
    <w:p w:rsidR="00D566A0" w:rsidRDefault="00D566A0" w:rsidP="00D566A0">
      <w:pPr>
        <w:shd w:val="clear" w:color="auto" w:fill="EAEAEA"/>
        <w:spacing w:after="0" w:line="240" w:lineRule="auto"/>
        <w:rPr>
          <w:rFonts w:ascii="Verdana" w:hAnsi="Verdana"/>
          <w:color w:val="000000"/>
          <w:sz w:val="15"/>
          <w:szCs w:val="15"/>
        </w:rPr>
      </w:pPr>
      <w:r>
        <w:rPr>
          <w:rFonts w:ascii="Verdana" w:hAnsi="Verdana"/>
          <w:color w:val="000000"/>
          <w:sz w:val="15"/>
          <w:szCs w:val="15"/>
        </w:rPr>
        <w:t>Dc1 (lettre de candidature et d'habilitation du mandataire),</w:t>
      </w:r>
    </w:p>
    <w:p w:rsidR="00D566A0" w:rsidRDefault="00D566A0" w:rsidP="00D566A0">
      <w:pPr>
        <w:shd w:val="clear" w:color="auto" w:fill="EAEAEA"/>
        <w:spacing w:after="0" w:line="240" w:lineRule="auto"/>
        <w:rPr>
          <w:rFonts w:ascii="Verdana" w:hAnsi="Verdana"/>
          <w:color w:val="000000"/>
          <w:sz w:val="15"/>
          <w:szCs w:val="15"/>
        </w:rPr>
      </w:pPr>
      <w:r>
        <w:rPr>
          <w:rFonts w:ascii="Verdana" w:hAnsi="Verdana"/>
          <w:color w:val="000000"/>
          <w:sz w:val="15"/>
          <w:szCs w:val="15"/>
        </w:rPr>
        <w:t xml:space="preserve">Dc2 (déclaration du candidat) pour chaque membre du groupement. </w:t>
      </w:r>
    </w:p>
    <w:p w:rsidR="00D566A0" w:rsidRDefault="00D566A0" w:rsidP="00D566A0">
      <w:pPr>
        <w:shd w:val="clear" w:color="auto" w:fill="EAEAEA"/>
        <w:spacing w:after="0" w:line="240" w:lineRule="auto"/>
        <w:rPr>
          <w:rFonts w:ascii="Verdana" w:hAnsi="Verdana"/>
          <w:color w:val="000000"/>
          <w:sz w:val="15"/>
          <w:szCs w:val="15"/>
        </w:rPr>
      </w:pPr>
      <w:r>
        <w:rPr>
          <w:rFonts w:ascii="Verdana" w:hAnsi="Verdana"/>
          <w:color w:val="000000"/>
          <w:sz w:val="15"/>
          <w:szCs w:val="15"/>
        </w:rPr>
        <w:t xml:space="preserve">Les candidats doivent utiliser les formulaires dc1 et dc2 ou le document unique de marché européen (DUME) pour présenter leur candidature. </w:t>
      </w:r>
    </w:p>
    <w:p w:rsidR="00D566A0" w:rsidRDefault="00D566A0" w:rsidP="00D566A0">
      <w:pPr>
        <w:shd w:val="clear" w:color="auto" w:fill="EAEAEA"/>
        <w:spacing w:after="0" w:line="240" w:lineRule="auto"/>
        <w:rPr>
          <w:rFonts w:ascii="Verdana" w:hAnsi="Verdana"/>
          <w:color w:val="000000"/>
          <w:sz w:val="15"/>
          <w:szCs w:val="15"/>
        </w:rPr>
      </w:pPr>
      <w:r>
        <w:rPr>
          <w:rFonts w:ascii="Verdana" w:hAnsi="Verdana"/>
          <w:color w:val="000000"/>
          <w:sz w:val="15"/>
          <w:szCs w:val="15"/>
        </w:rPr>
        <w:t xml:space="preserve">Toutes pièces permettant la justification de l'habilitation du signataire à engager le candidat (extrait K-bis, pouvoirs, inscription </w:t>
      </w:r>
      <w:proofErr w:type="spellStart"/>
      <w:r>
        <w:rPr>
          <w:rFonts w:ascii="Verdana" w:hAnsi="Verdana"/>
          <w:color w:val="000000"/>
          <w:sz w:val="15"/>
          <w:szCs w:val="15"/>
        </w:rPr>
        <w:t>Siren</w:t>
      </w:r>
      <w:proofErr w:type="spellEnd"/>
      <w:r>
        <w:rPr>
          <w:rFonts w:ascii="Verdana" w:hAnsi="Verdana"/>
          <w:color w:val="000000"/>
          <w:sz w:val="15"/>
          <w:szCs w:val="15"/>
        </w:rPr>
        <w:t>,).</w:t>
      </w:r>
    </w:p>
    <w:p w:rsidR="00D566A0" w:rsidRDefault="00D566A0" w:rsidP="00D566A0">
      <w:pPr>
        <w:shd w:val="clear" w:color="auto" w:fill="EAEAEA"/>
        <w:spacing w:after="0" w:line="240" w:lineRule="auto"/>
        <w:rPr>
          <w:rFonts w:ascii="Verdana" w:hAnsi="Verdana"/>
          <w:color w:val="000000"/>
          <w:sz w:val="15"/>
          <w:szCs w:val="15"/>
        </w:rPr>
      </w:pPr>
      <w:r>
        <w:rPr>
          <w:rFonts w:ascii="Verdana" w:hAnsi="Verdana"/>
          <w:color w:val="000000"/>
          <w:sz w:val="15"/>
          <w:szCs w:val="15"/>
        </w:rPr>
        <w:t>Les déclarations sur l'honneur. Extraits K-bis de moins de 3 mois pour chaque membre du groupement y compris sous-traitants, et copie des jugements en cas de redressement judiciaire. Si le candidat est une personne morale, le document relatif au pouvoir des personnes habilitées à l'engager. </w:t>
      </w:r>
    </w:p>
    <w:p w:rsidR="00D566A0" w:rsidRDefault="00D566A0" w:rsidP="00D566A0">
      <w:pPr>
        <w:shd w:val="clear" w:color="auto" w:fill="EAEAEA"/>
        <w:spacing w:after="0" w:line="240" w:lineRule="auto"/>
        <w:rPr>
          <w:rFonts w:ascii="Verdana" w:hAnsi="Verdana"/>
          <w:color w:val="000000"/>
          <w:sz w:val="15"/>
          <w:szCs w:val="15"/>
        </w:rPr>
      </w:pPr>
      <w:r>
        <w:rPr>
          <w:rFonts w:ascii="Verdana" w:hAnsi="Verdana"/>
          <w:b/>
          <w:bCs/>
          <w:color w:val="000000"/>
          <w:sz w:val="15"/>
          <w:szCs w:val="15"/>
        </w:rPr>
        <w:t>III.1.2) Capacité économique et financière</w:t>
      </w:r>
      <w:r>
        <w:rPr>
          <w:rFonts w:ascii="Verdana" w:hAnsi="Verdana"/>
          <w:color w:val="000000"/>
          <w:sz w:val="15"/>
          <w:szCs w:val="15"/>
        </w:rPr>
        <w:t> :  </w:t>
      </w:r>
    </w:p>
    <w:p w:rsidR="00D566A0" w:rsidRDefault="00D566A0" w:rsidP="00D566A0">
      <w:pPr>
        <w:shd w:val="clear" w:color="auto" w:fill="EAEAEA"/>
        <w:spacing w:after="0" w:line="240" w:lineRule="auto"/>
        <w:rPr>
          <w:rFonts w:ascii="Verdana" w:hAnsi="Verdana"/>
          <w:color w:val="000000"/>
          <w:sz w:val="15"/>
          <w:szCs w:val="15"/>
        </w:rPr>
      </w:pPr>
      <w:r>
        <w:rPr>
          <w:rFonts w:ascii="Verdana" w:hAnsi="Verdana"/>
          <w:color w:val="000000"/>
          <w:sz w:val="15"/>
          <w:szCs w:val="15"/>
        </w:rPr>
        <w:t>Liste et description succincte des critères de sélection : Chiffre d'affaires global et chiffre d'affaires concernant les travaux ou prestations, objet du présent marché, réalisés au cours des trois derniers exercices disponibles pour chaque membre du groupement y compris sous-traitants.</w:t>
      </w:r>
    </w:p>
    <w:p w:rsidR="00D566A0" w:rsidRDefault="00D566A0" w:rsidP="00D566A0">
      <w:pPr>
        <w:shd w:val="clear" w:color="auto" w:fill="EAEAEA"/>
        <w:spacing w:after="0" w:line="240" w:lineRule="auto"/>
        <w:rPr>
          <w:rFonts w:ascii="Verdana" w:hAnsi="Verdana"/>
          <w:color w:val="000000"/>
          <w:sz w:val="15"/>
          <w:szCs w:val="15"/>
        </w:rPr>
      </w:pPr>
      <w:r>
        <w:rPr>
          <w:rFonts w:ascii="Verdana" w:hAnsi="Verdana"/>
          <w:color w:val="000000"/>
          <w:sz w:val="15"/>
          <w:szCs w:val="15"/>
        </w:rPr>
        <w:t>Preuve d'une assurance professionnelle (responsabilité civile et décennale). </w:t>
      </w:r>
    </w:p>
    <w:p w:rsidR="00D566A0" w:rsidRDefault="00D566A0" w:rsidP="00D566A0">
      <w:pPr>
        <w:shd w:val="clear" w:color="auto" w:fill="EAEAEA"/>
        <w:spacing w:after="0" w:line="240" w:lineRule="auto"/>
        <w:rPr>
          <w:rFonts w:ascii="Verdana" w:hAnsi="Verdana"/>
          <w:color w:val="000000"/>
          <w:sz w:val="15"/>
          <w:szCs w:val="15"/>
        </w:rPr>
      </w:pPr>
      <w:r>
        <w:rPr>
          <w:rFonts w:ascii="Verdana" w:hAnsi="Verdana"/>
          <w:b/>
          <w:bCs/>
          <w:color w:val="000000"/>
          <w:sz w:val="15"/>
          <w:szCs w:val="15"/>
        </w:rPr>
        <w:t>III.1.3) Capacité technique et professionnelle</w:t>
      </w:r>
      <w:r>
        <w:rPr>
          <w:rFonts w:ascii="Verdana" w:hAnsi="Verdana"/>
          <w:color w:val="000000"/>
          <w:sz w:val="15"/>
          <w:szCs w:val="15"/>
        </w:rPr>
        <w:t> :  </w:t>
      </w:r>
    </w:p>
    <w:p w:rsidR="00D566A0" w:rsidRDefault="00D566A0" w:rsidP="00D566A0">
      <w:pPr>
        <w:shd w:val="clear" w:color="auto" w:fill="EAEAEA"/>
        <w:spacing w:after="0" w:line="240" w:lineRule="auto"/>
        <w:rPr>
          <w:rFonts w:ascii="Verdana" w:hAnsi="Verdana"/>
          <w:color w:val="000000"/>
          <w:sz w:val="15"/>
          <w:szCs w:val="15"/>
        </w:rPr>
      </w:pPr>
      <w:r>
        <w:rPr>
          <w:rFonts w:ascii="Verdana" w:hAnsi="Verdana"/>
          <w:color w:val="000000"/>
          <w:sz w:val="15"/>
          <w:szCs w:val="15"/>
        </w:rPr>
        <w:t>Liste et description succincte des critère</w:t>
      </w:r>
      <w:r w:rsidR="00D36CC9">
        <w:rPr>
          <w:rFonts w:ascii="Verdana" w:hAnsi="Verdana"/>
          <w:color w:val="000000"/>
          <w:sz w:val="15"/>
          <w:szCs w:val="15"/>
        </w:rPr>
        <w:t>s de sélection : Une liste des</w:t>
      </w:r>
      <w:r>
        <w:rPr>
          <w:rFonts w:ascii="Verdana" w:hAnsi="Verdana"/>
          <w:color w:val="000000"/>
          <w:sz w:val="15"/>
          <w:szCs w:val="15"/>
        </w:rPr>
        <w:t xml:space="preserve"> principales réalisations similaires au présent marché pour chaque membre du groupement exécutées au cours des 5 dernières années (liste précisant : montant, date, nature des prestations réalisées, maître d'ouvrage). Les références réalisées ou en cours pour le groupement devront de préférence être des opérations en site occupé avec phasages. </w:t>
      </w:r>
    </w:p>
    <w:p w:rsidR="00D566A0" w:rsidRDefault="00D566A0" w:rsidP="00D566A0">
      <w:pPr>
        <w:shd w:val="clear" w:color="auto" w:fill="EAEAEA"/>
        <w:spacing w:after="0" w:line="240" w:lineRule="auto"/>
        <w:rPr>
          <w:rFonts w:ascii="Verdana" w:hAnsi="Verdana"/>
          <w:color w:val="000000"/>
          <w:sz w:val="15"/>
          <w:szCs w:val="15"/>
        </w:rPr>
      </w:pPr>
      <w:r>
        <w:rPr>
          <w:rFonts w:ascii="Verdana" w:hAnsi="Verdana"/>
          <w:color w:val="000000"/>
          <w:sz w:val="15"/>
          <w:szCs w:val="15"/>
        </w:rPr>
        <w:t>Certificats ou qualifications professionnelles et capacités techniques à fournir pour chaque membre du groupement. Déclaration des effectifs et importance du personnel d’encadrement des 3 dernières années, indication des titres d’études et professionnels des responsables de prestations ou conduite de travaux. Une note précisant le fonctionnement du groupement détaillant notamment la méthodologie de travail envisagé. Les références communes entreprise/maître d'œuvre sont à préciser. </w:t>
      </w:r>
    </w:p>
    <w:p w:rsidR="00D566A0" w:rsidRDefault="00D566A0" w:rsidP="00D566A0">
      <w:pPr>
        <w:shd w:val="clear" w:color="auto" w:fill="EAEAEA"/>
        <w:spacing w:after="0" w:line="240" w:lineRule="auto"/>
        <w:jc w:val="both"/>
        <w:rPr>
          <w:rFonts w:ascii="Verdana" w:hAnsi="Verdana"/>
          <w:color w:val="000000"/>
          <w:sz w:val="15"/>
          <w:szCs w:val="15"/>
        </w:rPr>
      </w:pPr>
      <w:r>
        <w:rPr>
          <w:rFonts w:ascii="Verdana" w:hAnsi="Verdana"/>
          <w:color w:val="000000"/>
          <w:sz w:val="15"/>
          <w:szCs w:val="15"/>
        </w:rPr>
        <w:t>Niveau(x) spécifique(s) minimal/minimaux exigé(s) : L'équipe présentera les capacités techniques et professionnelles en conception-réalisation/entretien-maintenance en bâtiments similaires au projet actuel, de taille, de nature et de complexité comparable ou supérieure couvrant les champs de compétences suivants : conception architecturale, conception technique tous corps d'état, (déconstruction/désamianta</w:t>
      </w:r>
      <w:r w:rsidR="00D36CC9">
        <w:rPr>
          <w:rFonts w:ascii="Verdana" w:hAnsi="Verdana"/>
          <w:color w:val="000000"/>
          <w:sz w:val="15"/>
          <w:szCs w:val="15"/>
        </w:rPr>
        <w:t>ge, structure, électricité, CVC</w:t>
      </w:r>
      <w:r>
        <w:rPr>
          <w:rFonts w:ascii="Verdana" w:hAnsi="Verdana"/>
          <w:color w:val="000000"/>
          <w:sz w:val="15"/>
          <w:szCs w:val="15"/>
        </w:rPr>
        <w:t xml:space="preserve">/plomberie, coordination sécurité-incendie, VRD, cuisiniste, entretien-maintenance et une entreprise générale de bâtiment. </w:t>
      </w:r>
    </w:p>
    <w:p w:rsidR="00D566A0" w:rsidRDefault="00D566A0" w:rsidP="00D566A0">
      <w:pPr>
        <w:shd w:val="clear" w:color="auto" w:fill="EAEAEA"/>
        <w:spacing w:after="0" w:line="240" w:lineRule="auto"/>
        <w:rPr>
          <w:rFonts w:ascii="Verdana" w:hAnsi="Verdana"/>
          <w:color w:val="000000"/>
          <w:sz w:val="15"/>
          <w:szCs w:val="15"/>
        </w:rPr>
      </w:pPr>
      <w:r>
        <w:rPr>
          <w:rFonts w:ascii="Verdana" w:hAnsi="Verdana"/>
          <w:color w:val="000000"/>
          <w:sz w:val="15"/>
          <w:szCs w:val="15"/>
        </w:rPr>
        <w:t xml:space="preserve">Précisions architectes : Les références des opérations seront illustrées et présentées sous forme de </w:t>
      </w:r>
      <w:r w:rsidR="00D36CC9">
        <w:rPr>
          <w:rFonts w:ascii="Verdana" w:hAnsi="Verdana"/>
          <w:color w:val="000000"/>
          <w:sz w:val="15"/>
          <w:szCs w:val="15"/>
        </w:rPr>
        <w:t>5</w:t>
      </w:r>
      <w:r>
        <w:rPr>
          <w:rFonts w:ascii="Verdana" w:hAnsi="Verdana"/>
          <w:color w:val="000000"/>
          <w:sz w:val="15"/>
          <w:szCs w:val="15"/>
        </w:rPr>
        <w:t xml:space="preserve"> fiches max. couleur A4/A3 à agrafer à la fiche de présentation synthétique de l'équipe (modèle imposé à télécharger), présentant notamment l’approche architecturale et l’ambiance des lieux de vie, cette dernière étant importante dans l’appréciation des références. </w:t>
      </w:r>
    </w:p>
    <w:p w:rsidR="00D566A0" w:rsidRDefault="00D566A0" w:rsidP="00D566A0">
      <w:pPr>
        <w:shd w:val="clear" w:color="auto" w:fill="EAEAEA"/>
        <w:spacing w:after="0" w:line="240" w:lineRule="auto"/>
        <w:rPr>
          <w:rFonts w:ascii="Verdana" w:hAnsi="Verdana"/>
          <w:color w:val="000000"/>
          <w:sz w:val="15"/>
          <w:szCs w:val="15"/>
        </w:rPr>
      </w:pPr>
      <w:r>
        <w:rPr>
          <w:rFonts w:ascii="Verdana" w:hAnsi="Verdana"/>
          <w:b/>
          <w:bCs/>
          <w:color w:val="000000"/>
          <w:sz w:val="15"/>
          <w:szCs w:val="15"/>
        </w:rPr>
        <w:t>III.1.5) Informations sur les marchés réservés</w:t>
      </w:r>
      <w:r>
        <w:rPr>
          <w:rFonts w:ascii="Verdana" w:hAnsi="Verdana"/>
          <w:color w:val="000000"/>
          <w:sz w:val="15"/>
          <w:szCs w:val="15"/>
        </w:rPr>
        <w:t> </w:t>
      </w:r>
    </w:p>
    <w:p w:rsidR="00D566A0" w:rsidRDefault="00D566A0" w:rsidP="00D566A0">
      <w:pPr>
        <w:shd w:val="clear" w:color="auto" w:fill="EAEAEA"/>
        <w:spacing w:after="0" w:line="240" w:lineRule="auto"/>
        <w:rPr>
          <w:rFonts w:ascii="Verdana" w:hAnsi="Verdana"/>
          <w:color w:val="000000"/>
          <w:sz w:val="15"/>
          <w:szCs w:val="15"/>
        </w:rPr>
      </w:pPr>
      <w:r>
        <w:rPr>
          <w:rFonts w:ascii="Verdana" w:hAnsi="Verdana"/>
          <w:b/>
          <w:bCs/>
          <w:color w:val="000000"/>
          <w:sz w:val="15"/>
          <w:szCs w:val="15"/>
        </w:rPr>
        <w:t>III.2) Conditions liées au marché</w:t>
      </w:r>
      <w:r>
        <w:rPr>
          <w:rFonts w:ascii="Verdana" w:hAnsi="Verdana"/>
          <w:color w:val="000000"/>
          <w:sz w:val="15"/>
          <w:szCs w:val="15"/>
        </w:rPr>
        <w:t> </w:t>
      </w:r>
    </w:p>
    <w:p w:rsidR="00D566A0" w:rsidRDefault="00D566A0" w:rsidP="00D566A0">
      <w:pPr>
        <w:shd w:val="clear" w:color="auto" w:fill="EAEAEA"/>
        <w:spacing w:after="0" w:line="240" w:lineRule="auto"/>
        <w:rPr>
          <w:rFonts w:ascii="Verdana" w:hAnsi="Verdana"/>
          <w:color w:val="000000"/>
          <w:sz w:val="15"/>
          <w:szCs w:val="15"/>
        </w:rPr>
      </w:pPr>
      <w:r>
        <w:rPr>
          <w:rFonts w:ascii="Verdana" w:hAnsi="Verdana"/>
          <w:b/>
          <w:bCs/>
          <w:color w:val="000000"/>
          <w:sz w:val="15"/>
          <w:szCs w:val="15"/>
        </w:rPr>
        <w:t>III.2.1) Information relative à la profession</w:t>
      </w:r>
      <w:r>
        <w:rPr>
          <w:rFonts w:ascii="Verdana" w:hAnsi="Verdana"/>
          <w:color w:val="000000"/>
          <w:sz w:val="15"/>
          <w:szCs w:val="15"/>
        </w:rPr>
        <w:t> </w:t>
      </w:r>
    </w:p>
    <w:p w:rsidR="00D566A0" w:rsidRDefault="00D566A0" w:rsidP="00D566A0">
      <w:pPr>
        <w:shd w:val="clear" w:color="auto" w:fill="EAEAEA"/>
        <w:spacing w:after="0" w:line="240" w:lineRule="auto"/>
        <w:rPr>
          <w:rFonts w:ascii="Verdana" w:hAnsi="Verdana"/>
          <w:color w:val="000000"/>
          <w:sz w:val="15"/>
          <w:szCs w:val="15"/>
        </w:rPr>
      </w:pPr>
      <w:r>
        <w:rPr>
          <w:rFonts w:ascii="Verdana" w:hAnsi="Verdana"/>
          <w:b/>
          <w:bCs/>
          <w:color w:val="000000"/>
          <w:sz w:val="15"/>
          <w:szCs w:val="15"/>
        </w:rPr>
        <w:t>III.2.2) Conditions particulières d'exécution</w:t>
      </w:r>
      <w:r>
        <w:rPr>
          <w:rFonts w:ascii="Verdana" w:hAnsi="Verdana"/>
          <w:color w:val="000000"/>
          <w:sz w:val="15"/>
          <w:szCs w:val="15"/>
        </w:rPr>
        <w:t> :  </w:t>
      </w:r>
    </w:p>
    <w:p w:rsidR="006B3492" w:rsidRDefault="00753F90" w:rsidP="00D566A0">
      <w:pPr>
        <w:shd w:val="clear" w:color="auto" w:fill="EAEAEA"/>
        <w:spacing w:after="0" w:line="240" w:lineRule="auto"/>
        <w:rPr>
          <w:rFonts w:ascii="Verdana" w:hAnsi="Verdana"/>
          <w:color w:val="000000"/>
          <w:sz w:val="15"/>
          <w:szCs w:val="15"/>
        </w:rPr>
      </w:pPr>
      <w:r w:rsidRPr="00753F90">
        <w:rPr>
          <w:rFonts w:ascii="Verdana" w:hAnsi="Verdana"/>
          <w:color w:val="000000"/>
          <w:sz w:val="15"/>
          <w:szCs w:val="15"/>
        </w:rPr>
        <w:t xml:space="preserve">Forme juridique du groupement : groupement conjoint de concepteurs-réalisateurs/entretien-maintenance avec mandataire solidaire. Un même opérateur économique ne peut pas être membre de plusieurs groupements </w:t>
      </w:r>
      <w:r w:rsidRPr="00753F90">
        <w:rPr>
          <w:rFonts w:ascii="Verdana" w:hAnsi="Verdana"/>
          <w:sz w:val="15"/>
          <w:szCs w:val="15"/>
        </w:rPr>
        <w:t xml:space="preserve">hormis les </w:t>
      </w:r>
      <w:r w:rsidRPr="00D36CC9">
        <w:rPr>
          <w:rFonts w:ascii="Verdana" w:hAnsi="Verdana"/>
          <w:sz w:val="15"/>
          <w:szCs w:val="15"/>
        </w:rPr>
        <w:t xml:space="preserve">BET limités à 3 candidatures maximum (sous peine d’élimination du groupement). La </w:t>
      </w:r>
      <w:r w:rsidRPr="00753F90">
        <w:rPr>
          <w:rFonts w:ascii="Verdana" w:hAnsi="Verdana"/>
          <w:color w:val="000000"/>
          <w:sz w:val="15"/>
          <w:szCs w:val="15"/>
        </w:rPr>
        <w:t xml:space="preserve">composition des équipes ne pourra pas être modifiée entre la remise des candidatures et la remise des offres conformément à l'article 45 du décret n°2016-360 du 25 mars 2016. Le candidat devra avoir toutes les compétences : un architecte (inscription à l'ordre des architectes), un ou plusieurs BET ayant les compétences en TCE de bâtiment et une entreprise générale et/ou un groupement d'entrepreneurs et une société entretien-maintenance. Garantie de parfait achèvement d'un an assortie d'une retenue de garantie de 5% sur la totalité du marché. Garantie à première demande en contrepartie du versement de l'avance. Garantie biennale de bon fonctionnement et garantie décennale. </w:t>
      </w:r>
    </w:p>
    <w:p w:rsidR="00D566A0" w:rsidRDefault="00D566A0" w:rsidP="00D566A0">
      <w:pPr>
        <w:shd w:val="clear" w:color="auto" w:fill="EAEAEA"/>
        <w:spacing w:after="0" w:line="240" w:lineRule="auto"/>
        <w:rPr>
          <w:rFonts w:ascii="Verdana" w:hAnsi="Verdana"/>
          <w:color w:val="000000"/>
          <w:sz w:val="15"/>
          <w:szCs w:val="15"/>
        </w:rPr>
      </w:pPr>
      <w:r>
        <w:rPr>
          <w:rFonts w:ascii="Verdana" w:hAnsi="Verdana"/>
          <w:b/>
          <w:bCs/>
          <w:color w:val="000000"/>
          <w:sz w:val="15"/>
          <w:szCs w:val="15"/>
        </w:rPr>
        <w:t>III.2.3) Informations sur les membres du personnel responsables de l'exécution du marché</w:t>
      </w:r>
      <w:r>
        <w:rPr>
          <w:rFonts w:ascii="Verdana" w:hAnsi="Verdana"/>
          <w:color w:val="000000"/>
          <w:sz w:val="15"/>
          <w:szCs w:val="15"/>
        </w:rPr>
        <w:t> </w:t>
      </w:r>
    </w:p>
    <w:p w:rsidR="00D566A0" w:rsidRDefault="00D566A0" w:rsidP="00D566A0">
      <w:pPr>
        <w:shd w:val="clear" w:color="auto" w:fill="EAEAEA"/>
        <w:spacing w:after="0" w:line="240" w:lineRule="auto"/>
        <w:rPr>
          <w:rFonts w:ascii="Verdana" w:hAnsi="Verdana"/>
          <w:color w:val="000000"/>
          <w:sz w:val="15"/>
          <w:szCs w:val="15"/>
        </w:rPr>
      </w:pPr>
      <w:r>
        <w:rPr>
          <w:rFonts w:ascii="Verdana" w:hAnsi="Verdana"/>
          <w:b/>
          <w:bCs/>
          <w:color w:val="000000"/>
          <w:sz w:val="15"/>
          <w:szCs w:val="15"/>
        </w:rPr>
        <w:t>III.2.4) Marché éligible au MPS</w:t>
      </w:r>
      <w:r>
        <w:rPr>
          <w:rFonts w:ascii="Verdana" w:hAnsi="Verdana"/>
          <w:color w:val="000000"/>
          <w:sz w:val="15"/>
          <w:szCs w:val="15"/>
        </w:rPr>
        <w:t> </w:t>
      </w:r>
    </w:p>
    <w:p w:rsidR="00D566A0" w:rsidRDefault="00D566A0" w:rsidP="00D566A0">
      <w:pPr>
        <w:shd w:val="clear" w:color="auto" w:fill="EAEAEA"/>
        <w:spacing w:after="0" w:line="240" w:lineRule="auto"/>
        <w:rPr>
          <w:rFonts w:ascii="Verdana" w:hAnsi="Verdana"/>
          <w:color w:val="000000"/>
          <w:sz w:val="15"/>
          <w:szCs w:val="15"/>
        </w:rPr>
      </w:pPr>
      <w:r>
        <w:rPr>
          <w:rFonts w:ascii="Verdana" w:hAnsi="Verdana"/>
          <w:color w:val="000000"/>
          <w:sz w:val="15"/>
          <w:szCs w:val="15"/>
        </w:rPr>
        <w:t xml:space="preserve">La transmission et la vérification des documents de candidatures </w:t>
      </w:r>
      <w:proofErr w:type="gramStart"/>
      <w:r>
        <w:rPr>
          <w:rFonts w:ascii="Verdana" w:hAnsi="Verdana"/>
          <w:color w:val="000000"/>
          <w:sz w:val="15"/>
          <w:szCs w:val="15"/>
        </w:rPr>
        <w:t>peut</w:t>
      </w:r>
      <w:proofErr w:type="gramEnd"/>
      <w:r>
        <w:rPr>
          <w:rFonts w:ascii="Verdana" w:hAnsi="Verdana"/>
          <w:color w:val="000000"/>
          <w:sz w:val="15"/>
          <w:szCs w:val="15"/>
        </w:rPr>
        <w:t xml:space="preserve"> être effectuée par le dispositif Marché public simplifié sur présentation du numéro de SIRET : non. </w:t>
      </w:r>
    </w:p>
    <w:p w:rsidR="00D566A0" w:rsidRDefault="00D566A0" w:rsidP="00D566A0">
      <w:pPr>
        <w:shd w:val="clear" w:color="auto" w:fill="EAEAEA"/>
        <w:spacing w:after="0" w:line="240" w:lineRule="auto"/>
        <w:rPr>
          <w:rFonts w:ascii="Verdana" w:hAnsi="Verdana"/>
          <w:color w:val="000000"/>
          <w:sz w:val="15"/>
          <w:szCs w:val="15"/>
        </w:rPr>
      </w:pPr>
      <w:r>
        <w:rPr>
          <w:rFonts w:ascii="Verdana" w:hAnsi="Verdana"/>
          <w:color w:val="000000"/>
          <w:sz w:val="15"/>
          <w:szCs w:val="15"/>
        </w:rPr>
        <w:t> </w:t>
      </w:r>
    </w:p>
    <w:p w:rsidR="00D566A0" w:rsidRDefault="00D566A0" w:rsidP="00D566A0">
      <w:pPr>
        <w:shd w:val="clear" w:color="auto" w:fill="EAEAEA"/>
        <w:spacing w:after="0" w:line="240" w:lineRule="auto"/>
        <w:rPr>
          <w:rFonts w:ascii="Verdana" w:hAnsi="Verdana"/>
          <w:color w:val="000000"/>
          <w:sz w:val="15"/>
          <w:szCs w:val="15"/>
        </w:rPr>
      </w:pPr>
      <w:r>
        <w:rPr>
          <w:rFonts w:ascii="Verdana" w:hAnsi="Verdana"/>
          <w:b/>
          <w:bCs/>
          <w:color w:val="000000"/>
          <w:sz w:val="15"/>
          <w:szCs w:val="15"/>
        </w:rPr>
        <w:t>SECTION IV : PROCEDURE</w:t>
      </w:r>
      <w:r>
        <w:rPr>
          <w:rFonts w:ascii="Verdana" w:hAnsi="Verdana"/>
          <w:color w:val="000000"/>
          <w:sz w:val="15"/>
          <w:szCs w:val="15"/>
        </w:rPr>
        <w:t> </w:t>
      </w:r>
    </w:p>
    <w:p w:rsidR="00D566A0" w:rsidRDefault="00D566A0" w:rsidP="00D566A0">
      <w:pPr>
        <w:shd w:val="clear" w:color="auto" w:fill="EAEAEA"/>
        <w:spacing w:after="0" w:line="240" w:lineRule="auto"/>
        <w:rPr>
          <w:rFonts w:ascii="Verdana" w:hAnsi="Verdana"/>
          <w:color w:val="000000"/>
          <w:sz w:val="15"/>
          <w:szCs w:val="15"/>
        </w:rPr>
      </w:pPr>
      <w:r>
        <w:rPr>
          <w:rFonts w:ascii="Verdana" w:hAnsi="Verdana"/>
          <w:color w:val="000000"/>
          <w:sz w:val="15"/>
          <w:szCs w:val="15"/>
        </w:rPr>
        <w:t> </w:t>
      </w:r>
      <w:r>
        <w:rPr>
          <w:rFonts w:ascii="Verdana" w:hAnsi="Verdana"/>
          <w:b/>
          <w:bCs/>
          <w:color w:val="000000"/>
          <w:sz w:val="15"/>
          <w:szCs w:val="15"/>
        </w:rPr>
        <w:t>IV.1) Description</w:t>
      </w:r>
      <w:r>
        <w:rPr>
          <w:rFonts w:ascii="Verdana" w:hAnsi="Verdana"/>
          <w:color w:val="000000"/>
          <w:sz w:val="15"/>
          <w:szCs w:val="15"/>
        </w:rPr>
        <w:t> </w:t>
      </w:r>
    </w:p>
    <w:p w:rsidR="00D566A0" w:rsidRDefault="00D566A0" w:rsidP="00D566A0">
      <w:pPr>
        <w:shd w:val="clear" w:color="auto" w:fill="EAEAEA"/>
        <w:spacing w:after="0" w:line="240" w:lineRule="auto"/>
        <w:rPr>
          <w:rFonts w:ascii="Verdana" w:hAnsi="Verdana"/>
          <w:color w:val="000000"/>
          <w:sz w:val="15"/>
          <w:szCs w:val="15"/>
        </w:rPr>
      </w:pPr>
      <w:r>
        <w:rPr>
          <w:rFonts w:ascii="Verdana" w:hAnsi="Verdana"/>
          <w:b/>
          <w:bCs/>
          <w:color w:val="000000"/>
          <w:sz w:val="15"/>
          <w:szCs w:val="15"/>
        </w:rPr>
        <w:t>IV.1.1) Type de procédure</w:t>
      </w:r>
      <w:r>
        <w:rPr>
          <w:rFonts w:ascii="Verdana" w:hAnsi="Verdana"/>
          <w:color w:val="000000"/>
          <w:sz w:val="15"/>
          <w:szCs w:val="15"/>
        </w:rPr>
        <w:t> : Restreinte </w:t>
      </w:r>
    </w:p>
    <w:p w:rsidR="00D566A0" w:rsidRDefault="00D566A0" w:rsidP="00D566A0">
      <w:pPr>
        <w:shd w:val="clear" w:color="auto" w:fill="EAEAEA"/>
        <w:spacing w:after="0" w:line="240" w:lineRule="auto"/>
        <w:rPr>
          <w:rFonts w:ascii="Verdana" w:hAnsi="Verdana"/>
          <w:color w:val="000000"/>
          <w:sz w:val="15"/>
          <w:szCs w:val="15"/>
        </w:rPr>
      </w:pPr>
      <w:r>
        <w:rPr>
          <w:rFonts w:ascii="Verdana" w:hAnsi="Verdana"/>
          <w:b/>
          <w:bCs/>
          <w:color w:val="000000"/>
          <w:sz w:val="15"/>
          <w:szCs w:val="15"/>
        </w:rPr>
        <w:t>IV.1.3) Information sur l'accord-cadre ou le système d'acquisition dynamique</w:t>
      </w:r>
      <w:r>
        <w:rPr>
          <w:rFonts w:ascii="Verdana" w:hAnsi="Verdana"/>
          <w:color w:val="000000"/>
          <w:sz w:val="15"/>
          <w:szCs w:val="15"/>
        </w:rPr>
        <w:t> </w:t>
      </w:r>
    </w:p>
    <w:p w:rsidR="00D566A0" w:rsidRDefault="00D566A0" w:rsidP="00D566A0">
      <w:pPr>
        <w:shd w:val="clear" w:color="auto" w:fill="EAEAEA"/>
        <w:spacing w:after="0" w:line="240" w:lineRule="auto"/>
        <w:rPr>
          <w:rFonts w:ascii="Verdana" w:hAnsi="Verdana"/>
          <w:color w:val="000000"/>
          <w:sz w:val="15"/>
          <w:szCs w:val="15"/>
        </w:rPr>
      </w:pPr>
      <w:r>
        <w:rPr>
          <w:rFonts w:ascii="Verdana" w:hAnsi="Verdana"/>
          <w:b/>
          <w:bCs/>
          <w:color w:val="000000"/>
          <w:sz w:val="15"/>
          <w:szCs w:val="15"/>
        </w:rPr>
        <w:lastRenderedPageBreak/>
        <w:t>IV.1.4) Informations sur la réduction du nombre de solutions ou d'offres durant la négociation ou le dialogue</w:t>
      </w:r>
      <w:r>
        <w:rPr>
          <w:rFonts w:ascii="Verdana" w:hAnsi="Verdana"/>
          <w:color w:val="000000"/>
          <w:sz w:val="15"/>
          <w:szCs w:val="15"/>
        </w:rPr>
        <w:t> </w:t>
      </w:r>
    </w:p>
    <w:p w:rsidR="00D566A0" w:rsidRDefault="00D566A0" w:rsidP="00D566A0">
      <w:pPr>
        <w:shd w:val="clear" w:color="auto" w:fill="EAEAEA"/>
        <w:spacing w:after="0" w:line="240" w:lineRule="auto"/>
        <w:rPr>
          <w:rFonts w:ascii="Verdana" w:hAnsi="Verdana"/>
          <w:color w:val="000000"/>
          <w:sz w:val="15"/>
          <w:szCs w:val="15"/>
        </w:rPr>
      </w:pPr>
      <w:r>
        <w:rPr>
          <w:rFonts w:ascii="Verdana" w:hAnsi="Verdana"/>
          <w:b/>
          <w:bCs/>
          <w:color w:val="000000"/>
          <w:sz w:val="15"/>
          <w:szCs w:val="15"/>
        </w:rPr>
        <w:t>IV.1.6) Enchère électronique</w:t>
      </w:r>
      <w:r>
        <w:rPr>
          <w:rFonts w:ascii="Verdana" w:hAnsi="Verdana"/>
          <w:color w:val="000000"/>
          <w:sz w:val="15"/>
          <w:szCs w:val="15"/>
        </w:rPr>
        <w:t> </w:t>
      </w:r>
    </w:p>
    <w:p w:rsidR="00D566A0" w:rsidRDefault="00D566A0" w:rsidP="00D566A0">
      <w:pPr>
        <w:shd w:val="clear" w:color="auto" w:fill="EAEAEA"/>
        <w:spacing w:after="0" w:line="240" w:lineRule="auto"/>
        <w:rPr>
          <w:rFonts w:ascii="Verdana" w:hAnsi="Verdana"/>
          <w:color w:val="000000"/>
          <w:sz w:val="15"/>
          <w:szCs w:val="15"/>
        </w:rPr>
      </w:pPr>
      <w:r>
        <w:rPr>
          <w:rFonts w:ascii="Verdana" w:hAnsi="Verdana"/>
          <w:b/>
          <w:bCs/>
          <w:color w:val="000000"/>
          <w:sz w:val="15"/>
          <w:szCs w:val="15"/>
        </w:rPr>
        <w:t>IV.1.8) Information concernant l'accord sur les marchés publics (AMP)</w:t>
      </w:r>
      <w:r>
        <w:rPr>
          <w:rFonts w:ascii="Verdana" w:hAnsi="Verdana"/>
          <w:color w:val="000000"/>
          <w:sz w:val="15"/>
          <w:szCs w:val="15"/>
        </w:rPr>
        <w:t> :  </w:t>
      </w:r>
    </w:p>
    <w:p w:rsidR="00D566A0" w:rsidRDefault="00D566A0" w:rsidP="00D566A0">
      <w:pPr>
        <w:shd w:val="clear" w:color="auto" w:fill="EAEAEA"/>
        <w:spacing w:after="0" w:line="240" w:lineRule="auto"/>
        <w:rPr>
          <w:rFonts w:ascii="Verdana" w:hAnsi="Verdana"/>
          <w:color w:val="000000"/>
          <w:sz w:val="15"/>
          <w:szCs w:val="15"/>
        </w:rPr>
      </w:pPr>
      <w:r>
        <w:rPr>
          <w:rFonts w:ascii="Verdana" w:hAnsi="Verdana"/>
          <w:color w:val="000000"/>
          <w:sz w:val="15"/>
          <w:szCs w:val="15"/>
        </w:rPr>
        <w:t>Le marché est couvert par l'accord sur les marchés publics : oui. </w:t>
      </w:r>
    </w:p>
    <w:p w:rsidR="00D566A0" w:rsidRDefault="00D566A0" w:rsidP="00D566A0">
      <w:pPr>
        <w:shd w:val="clear" w:color="auto" w:fill="EAEAEA"/>
        <w:spacing w:after="0" w:line="240" w:lineRule="auto"/>
        <w:rPr>
          <w:rFonts w:ascii="Verdana" w:hAnsi="Verdana"/>
          <w:color w:val="000000"/>
          <w:sz w:val="15"/>
          <w:szCs w:val="15"/>
        </w:rPr>
      </w:pPr>
      <w:r>
        <w:rPr>
          <w:rFonts w:ascii="Verdana" w:hAnsi="Verdana"/>
          <w:b/>
          <w:bCs/>
          <w:color w:val="000000"/>
          <w:sz w:val="15"/>
          <w:szCs w:val="15"/>
        </w:rPr>
        <w:t>IV.2) Renseignements d'ordre administratif</w:t>
      </w:r>
      <w:r>
        <w:rPr>
          <w:rFonts w:ascii="Verdana" w:hAnsi="Verdana"/>
          <w:color w:val="000000"/>
          <w:sz w:val="15"/>
          <w:szCs w:val="15"/>
        </w:rPr>
        <w:t> </w:t>
      </w:r>
    </w:p>
    <w:p w:rsidR="00D566A0" w:rsidRDefault="00D566A0" w:rsidP="00D566A0">
      <w:pPr>
        <w:shd w:val="clear" w:color="auto" w:fill="EAEAEA"/>
        <w:spacing w:after="0" w:line="240" w:lineRule="auto"/>
        <w:rPr>
          <w:rFonts w:ascii="Verdana" w:hAnsi="Verdana"/>
          <w:color w:val="000000"/>
          <w:sz w:val="15"/>
          <w:szCs w:val="15"/>
        </w:rPr>
      </w:pPr>
      <w:r>
        <w:rPr>
          <w:rFonts w:ascii="Verdana" w:hAnsi="Verdana"/>
          <w:b/>
          <w:bCs/>
          <w:color w:val="000000"/>
          <w:sz w:val="15"/>
          <w:szCs w:val="15"/>
        </w:rPr>
        <w:t>IV.2.1) Publication antérieure relative à la présente procédure</w:t>
      </w:r>
      <w:r>
        <w:rPr>
          <w:rFonts w:ascii="Verdana" w:hAnsi="Verdana"/>
          <w:color w:val="000000"/>
          <w:sz w:val="15"/>
          <w:szCs w:val="15"/>
        </w:rPr>
        <w:t> </w:t>
      </w:r>
    </w:p>
    <w:p w:rsidR="00D566A0" w:rsidRDefault="00D566A0" w:rsidP="00D566A0">
      <w:pPr>
        <w:shd w:val="clear" w:color="auto" w:fill="EAEAEA"/>
        <w:spacing w:after="0" w:line="240" w:lineRule="auto"/>
        <w:rPr>
          <w:rFonts w:ascii="Verdana" w:hAnsi="Verdana"/>
          <w:color w:val="000000"/>
          <w:sz w:val="15"/>
          <w:szCs w:val="15"/>
        </w:rPr>
      </w:pPr>
      <w:r>
        <w:rPr>
          <w:rFonts w:ascii="Verdana" w:hAnsi="Verdana"/>
          <w:b/>
          <w:bCs/>
          <w:color w:val="000000"/>
          <w:sz w:val="15"/>
          <w:szCs w:val="15"/>
        </w:rPr>
        <w:t>IV.2.2) Date limite de réception des offres ou des demandes de participation</w:t>
      </w:r>
      <w:r>
        <w:rPr>
          <w:rFonts w:ascii="Verdana" w:hAnsi="Verdana"/>
          <w:color w:val="000000"/>
          <w:sz w:val="15"/>
          <w:szCs w:val="15"/>
        </w:rPr>
        <w:t> </w:t>
      </w:r>
      <w:r w:rsidRPr="006B3492">
        <w:rPr>
          <w:rFonts w:ascii="Verdana" w:hAnsi="Verdana"/>
          <w:sz w:val="15"/>
          <w:szCs w:val="15"/>
        </w:rPr>
        <w:t xml:space="preserve">: </w:t>
      </w:r>
      <w:r w:rsidR="006B3492" w:rsidRPr="006B3492">
        <w:rPr>
          <w:rFonts w:ascii="Verdana" w:hAnsi="Verdana"/>
          <w:sz w:val="15"/>
          <w:szCs w:val="15"/>
        </w:rPr>
        <w:t>31/07/2017 avant</w:t>
      </w:r>
      <w:r w:rsidRPr="006B3492">
        <w:rPr>
          <w:rFonts w:ascii="Verdana" w:hAnsi="Verdana"/>
          <w:sz w:val="15"/>
          <w:szCs w:val="15"/>
        </w:rPr>
        <w:t xml:space="preserve"> 12 h 00 </w:t>
      </w:r>
    </w:p>
    <w:p w:rsidR="00D566A0" w:rsidRDefault="00D566A0" w:rsidP="00D566A0">
      <w:pPr>
        <w:shd w:val="clear" w:color="auto" w:fill="EAEAEA"/>
        <w:spacing w:after="0" w:line="240" w:lineRule="auto"/>
        <w:rPr>
          <w:rFonts w:ascii="Verdana" w:hAnsi="Verdana"/>
          <w:color w:val="000000"/>
          <w:sz w:val="15"/>
          <w:szCs w:val="15"/>
        </w:rPr>
      </w:pPr>
      <w:r>
        <w:rPr>
          <w:rFonts w:ascii="Verdana" w:hAnsi="Verdana"/>
          <w:b/>
          <w:bCs/>
          <w:color w:val="000000"/>
          <w:sz w:val="15"/>
          <w:szCs w:val="15"/>
        </w:rPr>
        <w:t>IV.2.3) Date d'envoi estimée des invitations à soumissionner ou à participer aux candidats sélectionnés</w:t>
      </w:r>
      <w:r>
        <w:rPr>
          <w:rFonts w:ascii="Verdana" w:hAnsi="Verdana"/>
          <w:color w:val="000000"/>
          <w:sz w:val="15"/>
          <w:szCs w:val="15"/>
        </w:rPr>
        <w:t> </w:t>
      </w:r>
    </w:p>
    <w:p w:rsidR="00D566A0" w:rsidRDefault="00D566A0" w:rsidP="00D566A0">
      <w:pPr>
        <w:shd w:val="clear" w:color="auto" w:fill="EAEAEA"/>
        <w:spacing w:after="0" w:line="240" w:lineRule="auto"/>
        <w:rPr>
          <w:rFonts w:ascii="Verdana" w:hAnsi="Verdana"/>
          <w:color w:val="000000"/>
          <w:sz w:val="15"/>
          <w:szCs w:val="15"/>
        </w:rPr>
      </w:pPr>
      <w:r>
        <w:rPr>
          <w:rFonts w:ascii="Verdana" w:hAnsi="Verdana"/>
          <w:b/>
          <w:bCs/>
          <w:color w:val="000000"/>
          <w:sz w:val="15"/>
          <w:szCs w:val="15"/>
        </w:rPr>
        <w:t>IV.2.4) Langue(s) pouvant être utilisée(s) dans l'offre ou la demande de participation</w:t>
      </w:r>
      <w:r>
        <w:rPr>
          <w:rFonts w:ascii="Verdana" w:hAnsi="Verdana"/>
          <w:color w:val="000000"/>
          <w:sz w:val="15"/>
          <w:szCs w:val="15"/>
        </w:rPr>
        <w:t> :  </w:t>
      </w:r>
    </w:p>
    <w:p w:rsidR="00D566A0" w:rsidRDefault="00D566A0" w:rsidP="00D566A0">
      <w:pPr>
        <w:shd w:val="clear" w:color="auto" w:fill="EAEAEA"/>
        <w:spacing w:after="0" w:line="240" w:lineRule="auto"/>
        <w:rPr>
          <w:rFonts w:ascii="Verdana" w:hAnsi="Verdana"/>
          <w:color w:val="000000"/>
          <w:sz w:val="15"/>
          <w:szCs w:val="15"/>
        </w:rPr>
      </w:pPr>
      <w:r>
        <w:rPr>
          <w:rFonts w:ascii="Verdana" w:hAnsi="Verdana"/>
          <w:color w:val="000000"/>
          <w:sz w:val="15"/>
          <w:szCs w:val="15"/>
        </w:rPr>
        <w:t>Français. </w:t>
      </w:r>
    </w:p>
    <w:p w:rsidR="00D566A0" w:rsidRDefault="00D566A0" w:rsidP="00D566A0">
      <w:pPr>
        <w:shd w:val="clear" w:color="auto" w:fill="EAEAEA"/>
        <w:spacing w:after="0" w:line="240" w:lineRule="auto"/>
        <w:rPr>
          <w:rFonts w:ascii="Verdana" w:hAnsi="Verdana"/>
          <w:color w:val="000000"/>
          <w:sz w:val="15"/>
          <w:szCs w:val="15"/>
        </w:rPr>
      </w:pPr>
      <w:r>
        <w:rPr>
          <w:rFonts w:ascii="Verdana" w:hAnsi="Verdana"/>
          <w:b/>
          <w:bCs/>
          <w:color w:val="000000"/>
          <w:sz w:val="15"/>
          <w:szCs w:val="15"/>
        </w:rPr>
        <w:t>IV.2.6) Délai minimal pendant lequel le soumissionnaire est tenu de maintenir son offre</w:t>
      </w:r>
      <w:r>
        <w:rPr>
          <w:rFonts w:ascii="Verdana" w:hAnsi="Verdana"/>
          <w:color w:val="000000"/>
          <w:sz w:val="15"/>
          <w:szCs w:val="15"/>
        </w:rPr>
        <w:t> :  </w:t>
      </w:r>
    </w:p>
    <w:p w:rsidR="00D566A0" w:rsidRDefault="007E42C2" w:rsidP="00D566A0">
      <w:pPr>
        <w:shd w:val="clear" w:color="auto" w:fill="EAEAEA"/>
        <w:spacing w:after="0" w:line="240" w:lineRule="auto"/>
        <w:rPr>
          <w:rFonts w:ascii="Verdana" w:hAnsi="Verdana"/>
          <w:color w:val="000000"/>
          <w:sz w:val="15"/>
          <w:szCs w:val="15"/>
        </w:rPr>
      </w:pPr>
      <w:r>
        <w:rPr>
          <w:rFonts w:ascii="Verdana" w:hAnsi="Verdana"/>
          <w:color w:val="000000"/>
          <w:sz w:val="15"/>
          <w:szCs w:val="15"/>
        </w:rPr>
        <w:t>Durée en mois : 6</w:t>
      </w:r>
      <w:r w:rsidR="00D566A0">
        <w:rPr>
          <w:rFonts w:ascii="Verdana" w:hAnsi="Verdana"/>
          <w:color w:val="000000"/>
          <w:sz w:val="15"/>
          <w:szCs w:val="15"/>
        </w:rPr>
        <w:t xml:space="preserve"> (à compter de la date limite de réception des offres). </w:t>
      </w:r>
    </w:p>
    <w:p w:rsidR="00D566A0" w:rsidRDefault="00D566A0" w:rsidP="00D566A0">
      <w:pPr>
        <w:shd w:val="clear" w:color="auto" w:fill="EAEAEA"/>
        <w:spacing w:after="0" w:line="240" w:lineRule="auto"/>
        <w:rPr>
          <w:rFonts w:ascii="Verdana" w:hAnsi="Verdana"/>
          <w:color w:val="000000"/>
          <w:sz w:val="15"/>
          <w:szCs w:val="15"/>
        </w:rPr>
      </w:pPr>
      <w:r>
        <w:rPr>
          <w:rFonts w:ascii="Verdana" w:hAnsi="Verdana"/>
          <w:b/>
          <w:bCs/>
          <w:color w:val="000000"/>
          <w:sz w:val="15"/>
          <w:szCs w:val="15"/>
        </w:rPr>
        <w:t>IV.2.7) Modalités d'ouverture des offres</w:t>
      </w:r>
      <w:r>
        <w:rPr>
          <w:rFonts w:ascii="Verdana" w:hAnsi="Verdana"/>
          <w:color w:val="000000"/>
          <w:sz w:val="15"/>
          <w:szCs w:val="15"/>
        </w:rPr>
        <w:t> </w:t>
      </w:r>
    </w:p>
    <w:p w:rsidR="00D566A0" w:rsidRDefault="00D566A0" w:rsidP="00D566A0">
      <w:pPr>
        <w:shd w:val="clear" w:color="auto" w:fill="EAEAEA"/>
        <w:spacing w:after="0" w:line="240" w:lineRule="auto"/>
        <w:rPr>
          <w:rFonts w:ascii="Verdana" w:hAnsi="Verdana"/>
          <w:color w:val="000000"/>
          <w:sz w:val="15"/>
          <w:szCs w:val="15"/>
        </w:rPr>
      </w:pPr>
      <w:r>
        <w:rPr>
          <w:rFonts w:ascii="Verdana" w:hAnsi="Verdana"/>
          <w:color w:val="000000"/>
          <w:sz w:val="15"/>
          <w:szCs w:val="15"/>
        </w:rPr>
        <w:t> </w:t>
      </w:r>
    </w:p>
    <w:p w:rsidR="00D566A0" w:rsidRDefault="00D566A0" w:rsidP="00D566A0">
      <w:pPr>
        <w:shd w:val="clear" w:color="auto" w:fill="EAEAEA"/>
        <w:spacing w:after="0" w:line="240" w:lineRule="auto"/>
        <w:rPr>
          <w:rFonts w:ascii="Verdana" w:hAnsi="Verdana"/>
          <w:color w:val="000000"/>
          <w:sz w:val="15"/>
          <w:szCs w:val="15"/>
        </w:rPr>
      </w:pPr>
      <w:r>
        <w:rPr>
          <w:rFonts w:ascii="Verdana" w:hAnsi="Verdana"/>
          <w:b/>
          <w:bCs/>
          <w:color w:val="000000"/>
          <w:sz w:val="15"/>
          <w:szCs w:val="15"/>
        </w:rPr>
        <w:t>SECTION VI : RENSEIGNEMENTS COMPLEMENTAIRES</w:t>
      </w:r>
      <w:r>
        <w:rPr>
          <w:rFonts w:ascii="Verdana" w:hAnsi="Verdana"/>
          <w:color w:val="000000"/>
          <w:sz w:val="15"/>
          <w:szCs w:val="15"/>
        </w:rPr>
        <w:t> </w:t>
      </w:r>
    </w:p>
    <w:p w:rsidR="00D566A0" w:rsidRDefault="00D566A0" w:rsidP="00D566A0">
      <w:pPr>
        <w:shd w:val="clear" w:color="auto" w:fill="EAEAEA"/>
        <w:spacing w:after="0" w:line="240" w:lineRule="auto"/>
        <w:rPr>
          <w:rFonts w:ascii="Verdana" w:hAnsi="Verdana"/>
          <w:color w:val="000000"/>
          <w:sz w:val="15"/>
          <w:szCs w:val="15"/>
        </w:rPr>
      </w:pPr>
      <w:r>
        <w:rPr>
          <w:rFonts w:ascii="Verdana" w:hAnsi="Verdana"/>
          <w:color w:val="000000"/>
          <w:sz w:val="15"/>
          <w:szCs w:val="15"/>
        </w:rPr>
        <w:t> </w:t>
      </w:r>
    </w:p>
    <w:p w:rsidR="00D566A0" w:rsidRDefault="00D566A0" w:rsidP="00D566A0">
      <w:pPr>
        <w:shd w:val="clear" w:color="auto" w:fill="EAEAEA"/>
        <w:spacing w:after="0" w:line="240" w:lineRule="auto"/>
        <w:rPr>
          <w:rFonts w:ascii="Verdana" w:hAnsi="Verdana"/>
          <w:color w:val="000000"/>
          <w:sz w:val="15"/>
          <w:szCs w:val="15"/>
        </w:rPr>
      </w:pPr>
      <w:r>
        <w:rPr>
          <w:rFonts w:ascii="Verdana" w:hAnsi="Verdana"/>
          <w:b/>
          <w:bCs/>
          <w:color w:val="000000"/>
          <w:sz w:val="15"/>
          <w:szCs w:val="15"/>
        </w:rPr>
        <w:t>VI.1) Renouvellement</w:t>
      </w:r>
      <w:r>
        <w:rPr>
          <w:rFonts w:ascii="Verdana" w:hAnsi="Verdana"/>
          <w:color w:val="000000"/>
          <w:sz w:val="15"/>
          <w:szCs w:val="15"/>
        </w:rPr>
        <w:t> :  </w:t>
      </w:r>
    </w:p>
    <w:p w:rsidR="00D566A0" w:rsidRDefault="00D566A0" w:rsidP="00D566A0">
      <w:pPr>
        <w:shd w:val="clear" w:color="auto" w:fill="EAEAEA"/>
        <w:spacing w:after="0" w:line="240" w:lineRule="auto"/>
        <w:rPr>
          <w:rFonts w:ascii="Verdana" w:hAnsi="Verdana"/>
          <w:color w:val="000000"/>
          <w:sz w:val="15"/>
          <w:szCs w:val="15"/>
        </w:rPr>
      </w:pPr>
      <w:r>
        <w:rPr>
          <w:rFonts w:ascii="Verdana" w:hAnsi="Verdana"/>
          <w:color w:val="000000"/>
          <w:sz w:val="15"/>
          <w:szCs w:val="15"/>
        </w:rPr>
        <w:t>Il ne s'agit pas d'un marché renouvelable </w:t>
      </w:r>
    </w:p>
    <w:p w:rsidR="00D566A0" w:rsidRDefault="00D566A0" w:rsidP="00D566A0">
      <w:pPr>
        <w:shd w:val="clear" w:color="auto" w:fill="EAEAEA"/>
        <w:spacing w:after="0" w:line="240" w:lineRule="auto"/>
        <w:rPr>
          <w:rFonts w:ascii="Verdana" w:hAnsi="Verdana"/>
          <w:color w:val="000000"/>
          <w:sz w:val="15"/>
          <w:szCs w:val="15"/>
        </w:rPr>
      </w:pPr>
      <w:r>
        <w:rPr>
          <w:rFonts w:ascii="Verdana" w:hAnsi="Verdana"/>
          <w:b/>
          <w:bCs/>
          <w:color w:val="000000"/>
          <w:sz w:val="15"/>
          <w:szCs w:val="15"/>
        </w:rPr>
        <w:t>VI.2) Informations sur les échanges électroniques</w:t>
      </w:r>
      <w:r>
        <w:rPr>
          <w:rFonts w:ascii="Verdana" w:hAnsi="Verdana"/>
          <w:color w:val="000000"/>
          <w:sz w:val="15"/>
          <w:szCs w:val="15"/>
        </w:rPr>
        <w:t> :  </w:t>
      </w:r>
    </w:p>
    <w:p w:rsidR="00D566A0" w:rsidRDefault="00D566A0" w:rsidP="00D566A0">
      <w:pPr>
        <w:shd w:val="clear" w:color="auto" w:fill="EAEAEA"/>
        <w:spacing w:after="0" w:line="240" w:lineRule="auto"/>
        <w:rPr>
          <w:rFonts w:ascii="Verdana" w:hAnsi="Verdana"/>
          <w:color w:val="000000"/>
          <w:sz w:val="15"/>
          <w:szCs w:val="15"/>
        </w:rPr>
      </w:pPr>
      <w:r>
        <w:rPr>
          <w:rFonts w:ascii="Verdana" w:hAnsi="Verdana"/>
          <w:color w:val="000000"/>
          <w:sz w:val="15"/>
          <w:szCs w:val="15"/>
        </w:rPr>
        <w:t>La facturation en ligne sera acceptée. </w:t>
      </w:r>
    </w:p>
    <w:p w:rsidR="00D566A0" w:rsidRDefault="00D566A0" w:rsidP="00D566A0">
      <w:pPr>
        <w:shd w:val="clear" w:color="auto" w:fill="EAEAEA"/>
        <w:spacing w:after="0" w:line="240" w:lineRule="auto"/>
        <w:rPr>
          <w:rFonts w:ascii="Verdana" w:hAnsi="Verdana"/>
          <w:color w:val="000000"/>
          <w:sz w:val="15"/>
          <w:szCs w:val="15"/>
        </w:rPr>
      </w:pPr>
      <w:r>
        <w:rPr>
          <w:rFonts w:ascii="Verdana" w:hAnsi="Verdana"/>
          <w:color w:val="000000"/>
          <w:sz w:val="15"/>
          <w:szCs w:val="15"/>
        </w:rPr>
        <w:t>Le paiement en ligne sera utilisé. </w:t>
      </w:r>
    </w:p>
    <w:p w:rsidR="00D566A0" w:rsidRDefault="00D566A0" w:rsidP="00D566A0">
      <w:pPr>
        <w:shd w:val="clear" w:color="auto" w:fill="EAEAEA"/>
        <w:spacing w:after="0" w:line="240" w:lineRule="auto"/>
        <w:rPr>
          <w:rFonts w:ascii="Verdana" w:hAnsi="Verdana"/>
          <w:color w:val="000000"/>
          <w:sz w:val="15"/>
          <w:szCs w:val="15"/>
        </w:rPr>
      </w:pPr>
      <w:r>
        <w:rPr>
          <w:rFonts w:ascii="Verdana" w:hAnsi="Verdana"/>
          <w:b/>
          <w:bCs/>
          <w:color w:val="000000"/>
          <w:sz w:val="15"/>
          <w:szCs w:val="15"/>
        </w:rPr>
        <w:t>VI.3) Informations complémentaires</w:t>
      </w:r>
      <w:r>
        <w:rPr>
          <w:rFonts w:ascii="Verdana" w:hAnsi="Verdana"/>
          <w:color w:val="000000"/>
          <w:sz w:val="15"/>
          <w:szCs w:val="15"/>
        </w:rPr>
        <w:t> :  </w:t>
      </w:r>
    </w:p>
    <w:p w:rsidR="00D566A0" w:rsidRDefault="00D566A0" w:rsidP="00D566A0">
      <w:pPr>
        <w:shd w:val="clear" w:color="auto" w:fill="EAEAEA"/>
        <w:spacing w:after="0" w:line="240" w:lineRule="auto"/>
        <w:jc w:val="both"/>
        <w:rPr>
          <w:rFonts w:ascii="Verdana" w:hAnsi="Verdana"/>
          <w:color w:val="000000"/>
          <w:sz w:val="15"/>
          <w:szCs w:val="15"/>
        </w:rPr>
      </w:pPr>
      <w:r>
        <w:rPr>
          <w:rFonts w:ascii="Verdana" w:hAnsi="Verdana"/>
          <w:color w:val="000000"/>
          <w:sz w:val="15"/>
          <w:szCs w:val="15"/>
        </w:rPr>
        <w:t>Le niveau des études à réaliser dans le cadre de la consultation est de niveau APS avec un descriptif technique et économique détaillé des travaux par corps d'état.</w:t>
      </w:r>
    </w:p>
    <w:p w:rsidR="00D566A0" w:rsidRDefault="00D566A0" w:rsidP="00D566A0">
      <w:pPr>
        <w:shd w:val="clear" w:color="auto" w:fill="EAEAEA"/>
        <w:spacing w:after="0" w:line="240" w:lineRule="auto"/>
        <w:jc w:val="both"/>
        <w:rPr>
          <w:rFonts w:ascii="Verdana" w:hAnsi="Verdana"/>
          <w:color w:val="000000"/>
          <w:sz w:val="15"/>
          <w:szCs w:val="15"/>
        </w:rPr>
      </w:pPr>
      <w:r>
        <w:rPr>
          <w:rFonts w:ascii="Verdana" w:hAnsi="Verdana"/>
          <w:color w:val="000000"/>
          <w:sz w:val="15"/>
          <w:szCs w:val="15"/>
        </w:rPr>
        <w:t>Indemnités : une prime de 65 000 euros HT, maximum sera versée à chaque candidat (suite au classement pour les 5 candidats) ayant remis la totalité des prestations demandées (elle constituera une avance sur la part « conception » pour l'attributaire du marché).</w:t>
      </w:r>
    </w:p>
    <w:p w:rsidR="00D566A0" w:rsidRDefault="00D566A0" w:rsidP="00D566A0">
      <w:pPr>
        <w:shd w:val="clear" w:color="auto" w:fill="EAEAEA"/>
        <w:spacing w:after="0" w:line="240" w:lineRule="auto"/>
        <w:jc w:val="both"/>
        <w:rPr>
          <w:rFonts w:ascii="Verdana" w:hAnsi="Verdana"/>
          <w:color w:val="000000"/>
          <w:sz w:val="15"/>
          <w:szCs w:val="15"/>
        </w:rPr>
      </w:pPr>
      <w:r>
        <w:rPr>
          <w:rFonts w:ascii="Verdana" w:hAnsi="Verdana"/>
          <w:color w:val="000000"/>
          <w:sz w:val="15"/>
          <w:szCs w:val="15"/>
        </w:rPr>
        <w:t xml:space="preserve">Modalités de remise des candidatures : 1 version papier du dossier + 1 version informatique </w:t>
      </w:r>
      <w:proofErr w:type="spellStart"/>
      <w:r>
        <w:rPr>
          <w:rFonts w:ascii="Verdana" w:hAnsi="Verdana"/>
          <w:color w:val="000000"/>
          <w:sz w:val="15"/>
          <w:szCs w:val="15"/>
        </w:rPr>
        <w:t>pdf</w:t>
      </w:r>
      <w:proofErr w:type="spellEnd"/>
      <w:r>
        <w:rPr>
          <w:rFonts w:ascii="Verdana" w:hAnsi="Verdana"/>
          <w:color w:val="000000"/>
          <w:sz w:val="15"/>
          <w:szCs w:val="15"/>
        </w:rPr>
        <w:t>, Word, Excel ou Powerpoint (sur clef USB), contenant l'ensemble du dossier sur chaque version. Pas de version de candidature par voie dématérialisée.</w:t>
      </w:r>
    </w:p>
    <w:p w:rsidR="00D566A0" w:rsidRDefault="00D566A0" w:rsidP="00D566A0">
      <w:pPr>
        <w:shd w:val="clear" w:color="auto" w:fill="EAEAEA"/>
        <w:spacing w:after="0" w:line="240" w:lineRule="auto"/>
        <w:jc w:val="both"/>
        <w:rPr>
          <w:rFonts w:ascii="Verdana" w:hAnsi="Verdana"/>
          <w:color w:val="000000"/>
          <w:sz w:val="15"/>
          <w:szCs w:val="15"/>
        </w:rPr>
      </w:pPr>
      <w:r>
        <w:rPr>
          <w:rFonts w:ascii="Verdana" w:hAnsi="Verdana"/>
          <w:color w:val="000000"/>
          <w:sz w:val="15"/>
          <w:szCs w:val="15"/>
        </w:rPr>
        <w:t>Pour les transmissions des candidatures : dossier à adresser sur support papier + clef USB, pli cacheté portant la mention suivante "EHPAD-2, Résidence du Parc - 51240 Saint-Germain-La-Ville" - Marché de conception-réalisation-entretien et maintenance" - ne pas ouvrir.</w:t>
      </w:r>
    </w:p>
    <w:p w:rsidR="00D566A0" w:rsidRPr="00D566A0" w:rsidRDefault="00D566A0" w:rsidP="00D566A0">
      <w:pPr>
        <w:shd w:val="clear" w:color="auto" w:fill="EAEAEA"/>
        <w:spacing w:after="0" w:line="240" w:lineRule="auto"/>
        <w:jc w:val="both"/>
        <w:rPr>
          <w:rFonts w:ascii="Verdana" w:hAnsi="Verdana"/>
          <w:color w:val="FF0000"/>
          <w:sz w:val="15"/>
          <w:szCs w:val="15"/>
        </w:rPr>
      </w:pPr>
      <w:r>
        <w:rPr>
          <w:rFonts w:ascii="Verdana" w:hAnsi="Verdana"/>
          <w:color w:val="000000"/>
          <w:sz w:val="15"/>
          <w:szCs w:val="15"/>
        </w:rPr>
        <w:t xml:space="preserve">Fiche de présentation synthétique de l'équipe à télécharger à l'adresse </w:t>
      </w:r>
      <w:r w:rsidRPr="006B3492">
        <w:rPr>
          <w:rFonts w:ascii="Verdana" w:hAnsi="Verdana"/>
          <w:sz w:val="15"/>
          <w:szCs w:val="15"/>
        </w:rPr>
        <w:t>: https://maison-retraite-</w:t>
      </w:r>
      <w:r w:rsidR="006B3492" w:rsidRPr="006B3492">
        <w:rPr>
          <w:rFonts w:ascii="Verdana" w:hAnsi="Verdana"/>
          <w:sz w:val="15"/>
          <w:szCs w:val="15"/>
        </w:rPr>
        <w:t>st-germain-la-ville.fr</w:t>
      </w:r>
      <w:r w:rsidRPr="006B3492">
        <w:rPr>
          <w:rFonts w:ascii="Verdana" w:hAnsi="Verdana"/>
          <w:sz w:val="15"/>
          <w:szCs w:val="15"/>
        </w:rPr>
        <w:t> </w:t>
      </w:r>
    </w:p>
    <w:p w:rsidR="00D566A0" w:rsidRDefault="00D566A0" w:rsidP="00D566A0">
      <w:pPr>
        <w:shd w:val="clear" w:color="auto" w:fill="EAEAEA"/>
        <w:spacing w:after="0" w:line="240" w:lineRule="auto"/>
        <w:rPr>
          <w:rFonts w:ascii="Verdana" w:hAnsi="Verdana"/>
          <w:color w:val="000000"/>
          <w:sz w:val="15"/>
          <w:szCs w:val="15"/>
        </w:rPr>
      </w:pPr>
      <w:r>
        <w:rPr>
          <w:rFonts w:ascii="Verdana" w:hAnsi="Verdana"/>
          <w:b/>
          <w:bCs/>
          <w:color w:val="000000"/>
          <w:sz w:val="15"/>
          <w:szCs w:val="15"/>
        </w:rPr>
        <w:t>VI.4) Procédures de recours</w:t>
      </w:r>
      <w:r>
        <w:rPr>
          <w:rFonts w:ascii="Verdana" w:hAnsi="Verdana"/>
          <w:color w:val="000000"/>
          <w:sz w:val="15"/>
          <w:szCs w:val="15"/>
        </w:rPr>
        <w:t> </w:t>
      </w:r>
    </w:p>
    <w:p w:rsidR="00D566A0" w:rsidRDefault="00D566A0" w:rsidP="00D566A0">
      <w:pPr>
        <w:shd w:val="clear" w:color="auto" w:fill="EAEAEA"/>
        <w:spacing w:after="0" w:line="240" w:lineRule="auto"/>
        <w:rPr>
          <w:rFonts w:ascii="Verdana" w:hAnsi="Verdana"/>
          <w:color w:val="000000"/>
          <w:sz w:val="15"/>
          <w:szCs w:val="15"/>
        </w:rPr>
      </w:pPr>
      <w:r>
        <w:rPr>
          <w:rFonts w:ascii="Verdana" w:hAnsi="Verdana"/>
          <w:b/>
          <w:bCs/>
          <w:color w:val="000000"/>
          <w:sz w:val="15"/>
          <w:szCs w:val="15"/>
        </w:rPr>
        <w:t>VI.4.1) Instance chargée des procédures de recours</w:t>
      </w:r>
      <w:r>
        <w:rPr>
          <w:rFonts w:ascii="Verdana" w:hAnsi="Verdana"/>
          <w:color w:val="000000"/>
          <w:sz w:val="15"/>
          <w:szCs w:val="15"/>
        </w:rPr>
        <w:t> :  </w:t>
      </w:r>
    </w:p>
    <w:p w:rsidR="00D566A0" w:rsidRDefault="00D566A0" w:rsidP="00D566A0">
      <w:pPr>
        <w:shd w:val="clear" w:color="auto" w:fill="EAEAEA"/>
        <w:spacing w:after="0" w:line="240" w:lineRule="auto"/>
        <w:rPr>
          <w:rFonts w:ascii="Verdana" w:hAnsi="Verdana"/>
          <w:color w:val="000000"/>
          <w:sz w:val="15"/>
          <w:szCs w:val="15"/>
        </w:rPr>
      </w:pPr>
      <w:r>
        <w:rPr>
          <w:rFonts w:ascii="Verdana" w:hAnsi="Verdana"/>
          <w:color w:val="000000"/>
          <w:sz w:val="15"/>
          <w:szCs w:val="15"/>
        </w:rPr>
        <w:t>Tribunal administratif de St-Germain-La-Ville, 25 rue du lycée, F - 51036 Châlons en champagne, courriel : </w:t>
      </w:r>
      <w:hyperlink r:id="rId6" w:history="1">
        <w:r>
          <w:rPr>
            <w:rStyle w:val="Lienhypertexte"/>
            <w:rFonts w:ascii="Verdana" w:hAnsi="Verdana"/>
            <w:sz w:val="15"/>
            <w:szCs w:val="15"/>
          </w:rPr>
          <w:t>greffe.ta-chalons-en-champagne@juradm.fr</w:t>
        </w:r>
      </w:hyperlink>
      <w:r>
        <w:rPr>
          <w:rFonts w:ascii="Verdana" w:hAnsi="Verdana"/>
          <w:color w:val="000000"/>
          <w:sz w:val="15"/>
          <w:szCs w:val="15"/>
        </w:rPr>
        <w:t> </w:t>
      </w:r>
    </w:p>
    <w:p w:rsidR="00D566A0" w:rsidRDefault="00D566A0" w:rsidP="00D566A0">
      <w:pPr>
        <w:shd w:val="clear" w:color="auto" w:fill="EAEAEA"/>
        <w:spacing w:after="0" w:line="240" w:lineRule="auto"/>
        <w:rPr>
          <w:rFonts w:ascii="Verdana" w:hAnsi="Verdana"/>
          <w:color w:val="000000"/>
          <w:sz w:val="15"/>
          <w:szCs w:val="15"/>
        </w:rPr>
      </w:pPr>
      <w:r>
        <w:rPr>
          <w:rFonts w:ascii="Verdana" w:hAnsi="Verdana"/>
          <w:b/>
          <w:bCs/>
          <w:color w:val="000000"/>
          <w:sz w:val="15"/>
          <w:szCs w:val="15"/>
        </w:rPr>
        <w:t>VI.4.2) Organe chargé des procédures de médiation</w:t>
      </w:r>
      <w:r>
        <w:rPr>
          <w:rFonts w:ascii="Verdana" w:hAnsi="Verdana"/>
          <w:color w:val="000000"/>
          <w:sz w:val="15"/>
          <w:szCs w:val="15"/>
        </w:rPr>
        <w:t> </w:t>
      </w:r>
    </w:p>
    <w:p w:rsidR="00D566A0" w:rsidRDefault="00D566A0" w:rsidP="00D566A0">
      <w:pPr>
        <w:shd w:val="clear" w:color="auto" w:fill="EAEAEA"/>
        <w:spacing w:after="0" w:line="240" w:lineRule="auto"/>
        <w:rPr>
          <w:rFonts w:ascii="Verdana" w:hAnsi="Verdana"/>
          <w:color w:val="000000"/>
          <w:sz w:val="15"/>
          <w:szCs w:val="15"/>
        </w:rPr>
      </w:pPr>
      <w:r>
        <w:rPr>
          <w:rFonts w:ascii="Verdana" w:hAnsi="Verdana"/>
          <w:b/>
          <w:bCs/>
          <w:color w:val="000000"/>
          <w:sz w:val="15"/>
          <w:szCs w:val="15"/>
        </w:rPr>
        <w:t>VI.4.3) Introduction de recours</w:t>
      </w:r>
      <w:r>
        <w:rPr>
          <w:rFonts w:ascii="Verdana" w:hAnsi="Verdana"/>
          <w:color w:val="000000"/>
          <w:sz w:val="15"/>
          <w:szCs w:val="15"/>
        </w:rPr>
        <w:t> </w:t>
      </w:r>
    </w:p>
    <w:p w:rsidR="00D566A0" w:rsidRDefault="00D566A0" w:rsidP="00D566A0">
      <w:pPr>
        <w:shd w:val="clear" w:color="auto" w:fill="EAEAEA"/>
        <w:spacing w:after="0" w:line="240" w:lineRule="auto"/>
        <w:rPr>
          <w:rFonts w:ascii="Verdana" w:hAnsi="Verdana"/>
          <w:color w:val="000000"/>
          <w:sz w:val="15"/>
          <w:szCs w:val="15"/>
        </w:rPr>
      </w:pPr>
      <w:r>
        <w:rPr>
          <w:rFonts w:ascii="Verdana" w:hAnsi="Verdana"/>
          <w:b/>
          <w:bCs/>
          <w:color w:val="000000"/>
          <w:sz w:val="15"/>
          <w:szCs w:val="15"/>
        </w:rPr>
        <w:t>VI.4.4) Service auprès duquel des renseignements peuvent être obtenus sur l'introduction de recours</w:t>
      </w:r>
      <w:r>
        <w:rPr>
          <w:rFonts w:ascii="Verdana" w:hAnsi="Verdana"/>
          <w:color w:val="000000"/>
          <w:sz w:val="15"/>
          <w:szCs w:val="15"/>
        </w:rPr>
        <w:t> :  </w:t>
      </w:r>
    </w:p>
    <w:p w:rsidR="00D566A0" w:rsidRPr="00D566A0" w:rsidRDefault="00D566A0" w:rsidP="00D566A0">
      <w:pPr>
        <w:shd w:val="clear" w:color="auto" w:fill="EAEAEA"/>
        <w:spacing w:after="0" w:line="240" w:lineRule="auto"/>
        <w:rPr>
          <w:rFonts w:ascii="Verdana" w:hAnsi="Verdana"/>
          <w:color w:val="FF0000"/>
          <w:sz w:val="15"/>
          <w:szCs w:val="15"/>
        </w:rPr>
      </w:pPr>
      <w:r>
        <w:rPr>
          <w:rFonts w:ascii="Verdana" w:hAnsi="Verdana"/>
          <w:color w:val="000000"/>
          <w:sz w:val="15"/>
          <w:szCs w:val="15"/>
        </w:rPr>
        <w:t xml:space="preserve">Greffe du tribunal </w:t>
      </w:r>
      <w:r w:rsidRPr="006B3492">
        <w:rPr>
          <w:rFonts w:ascii="Verdana" w:hAnsi="Verdana"/>
          <w:sz w:val="15"/>
          <w:szCs w:val="15"/>
        </w:rPr>
        <w:t>de Saint-Germain-La-Ville, 25 rue du lycée, F - 51036 Châlons en champagne, courriel : </w:t>
      </w:r>
      <w:hyperlink r:id="rId7" w:history="1">
        <w:r w:rsidRPr="006B3492">
          <w:rPr>
            <w:rStyle w:val="Lienhypertexte"/>
            <w:rFonts w:ascii="Verdana" w:hAnsi="Verdana"/>
            <w:color w:val="auto"/>
            <w:sz w:val="15"/>
            <w:szCs w:val="15"/>
          </w:rPr>
          <w:t>greffe.ta-chalons-en-champagne@juradm.fr</w:t>
        </w:r>
      </w:hyperlink>
      <w:r w:rsidRPr="006B3492">
        <w:rPr>
          <w:rFonts w:ascii="Verdana" w:hAnsi="Verdana"/>
          <w:sz w:val="15"/>
          <w:szCs w:val="15"/>
        </w:rPr>
        <w:t> </w:t>
      </w:r>
    </w:p>
    <w:p w:rsidR="00D566A0" w:rsidRDefault="00D566A0" w:rsidP="00D566A0">
      <w:pPr>
        <w:shd w:val="clear" w:color="auto" w:fill="EAEAEA"/>
        <w:spacing w:after="0" w:line="240" w:lineRule="auto"/>
        <w:rPr>
          <w:rFonts w:ascii="Verdana" w:hAnsi="Verdana"/>
          <w:color w:val="000000"/>
          <w:sz w:val="15"/>
          <w:szCs w:val="15"/>
        </w:rPr>
      </w:pPr>
      <w:r>
        <w:rPr>
          <w:rFonts w:ascii="Verdana" w:hAnsi="Verdana"/>
          <w:b/>
          <w:bCs/>
          <w:color w:val="000000"/>
          <w:sz w:val="15"/>
          <w:szCs w:val="15"/>
        </w:rPr>
        <w:t xml:space="preserve">VI.5) Date d'envoi du présent avis : </w:t>
      </w:r>
      <w:r w:rsidR="006B3492">
        <w:rPr>
          <w:rFonts w:ascii="Verdana" w:hAnsi="Verdana"/>
          <w:color w:val="000000"/>
          <w:sz w:val="15"/>
          <w:szCs w:val="15"/>
        </w:rPr>
        <w:t>17</w:t>
      </w:r>
      <w:r>
        <w:rPr>
          <w:rFonts w:ascii="Verdana" w:hAnsi="Verdana"/>
          <w:color w:val="000000"/>
          <w:sz w:val="15"/>
          <w:szCs w:val="15"/>
        </w:rPr>
        <w:t> juin 2017</w:t>
      </w:r>
    </w:p>
    <w:p w:rsidR="005A1D0E" w:rsidRDefault="005A1D0E" w:rsidP="00D566A0">
      <w:pPr>
        <w:spacing w:after="0" w:line="240" w:lineRule="auto"/>
      </w:pPr>
    </w:p>
    <w:p w:rsidR="00D566A0" w:rsidRPr="00D566A0" w:rsidRDefault="00D566A0" w:rsidP="00D566A0">
      <w:pPr>
        <w:spacing w:after="0" w:line="240" w:lineRule="auto"/>
      </w:pPr>
    </w:p>
    <w:sectPr w:rsidR="00D566A0" w:rsidRPr="00D566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BA5"/>
    <w:rsid w:val="003F4DB1"/>
    <w:rsid w:val="005A1D0E"/>
    <w:rsid w:val="005E0734"/>
    <w:rsid w:val="006B3492"/>
    <w:rsid w:val="006C2991"/>
    <w:rsid w:val="00753F90"/>
    <w:rsid w:val="007E42C2"/>
    <w:rsid w:val="007E47E8"/>
    <w:rsid w:val="009B0AFD"/>
    <w:rsid w:val="00AD6BA5"/>
    <w:rsid w:val="00D36CC9"/>
    <w:rsid w:val="00D566A0"/>
    <w:rsid w:val="00D618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AD6BA5"/>
    <w:rPr>
      <w:color w:val="000000"/>
      <w:u w:val="single"/>
    </w:rPr>
  </w:style>
  <w:style w:type="paragraph" w:customStyle="1" w:styleId="txtrouge">
    <w:name w:val="txtrouge"/>
    <w:basedOn w:val="Normal"/>
    <w:rsid w:val="00AD6BA5"/>
    <w:pPr>
      <w:spacing w:before="100" w:beforeAutospacing="1" w:after="100" w:afterAutospacing="1" w:line="240" w:lineRule="auto"/>
    </w:pPr>
    <w:rPr>
      <w:rFonts w:ascii="Times New Roman" w:eastAsia="Times New Roman" w:hAnsi="Times New Roman" w:cs="Times New Roman"/>
      <w:color w:val="EB1C22"/>
      <w:sz w:val="24"/>
      <w:szCs w:val="24"/>
      <w:lang w:eastAsia="fr-FR"/>
    </w:rPr>
  </w:style>
  <w:style w:type="paragraph" w:customStyle="1" w:styleId="espaceur10">
    <w:name w:val="espaceur10"/>
    <w:basedOn w:val="Normal"/>
    <w:rsid w:val="00AD6BA5"/>
    <w:pPr>
      <w:spacing w:before="150" w:after="150" w:line="240" w:lineRule="auto"/>
      <w:ind w:left="-75" w:right="-75"/>
    </w:pPr>
    <w:rPr>
      <w:rFonts w:ascii="Times New Roman" w:eastAsia="Times New Roman" w:hAnsi="Times New Roman" w:cs="Times New Roman"/>
      <w:sz w:val="24"/>
      <w:szCs w:val="24"/>
      <w:lang w:eastAsia="fr-FR"/>
    </w:rPr>
  </w:style>
  <w:style w:type="paragraph" w:customStyle="1" w:styleId="titre2">
    <w:name w:val="titre2"/>
    <w:basedOn w:val="Normal"/>
    <w:rsid w:val="00AD6BA5"/>
    <w:pPr>
      <w:pBdr>
        <w:bottom w:val="single" w:sz="6" w:space="0" w:color="EB690A"/>
      </w:pBdr>
      <w:spacing w:before="300" w:after="150" w:line="240" w:lineRule="auto"/>
    </w:pPr>
    <w:rPr>
      <w:rFonts w:ascii="Times New Roman" w:eastAsia="Times New Roman" w:hAnsi="Times New Roman" w:cs="Times New Roman"/>
      <w:b/>
      <w:bCs/>
      <w:caps/>
      <w:color w:val="EB690A"/>
      <w:sz w:val="24"/>
      <w:szCs w:val="24"/>
      <w:lang w:eastAsia="fr-FR"/>
    </w:rPr>
  </w:style>
  <w:style w:type="paragraph" w:styleId="z-Hautduformulaire">
    <w:name w:val="HTML Top of Form"/>
    <w:basedOn w:val="Normal"/>
    <w:next w:val="Normal"/>
    <w:link w:val="z-HautduformulaireCar"/>
    <w:hidden/>
    <w:uiPriority w:val="99"/>
    <w:semiHidden/>
    <w:unhideWhenUsed/>
    <w:rsid w:val="00AD6BA5"/>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AD6BA5"/>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AD6BA5"/>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AD6BA5"/>
    <w:rPr>
      <w:rFonts w:ascii="Arial" w:eastAsia="Times New Roman" w:hAnsi="Arial" w:cs="Arial"/>
      <w:vanish/>
      <w:sz w:val="16"/>
      <w:szCs w:val="16"/>
      <w:lang w:eastAsia="fr-FR"/>
    </w:rPr>
  </w:style>
  <w:style w:type="character" w:styleId="lev">
    <w:name w:val="Strong"/>
    <w:basedOn w:val="Policepardfaut"/>
    <w:uiPriority w:val="22"/>
    <w:qFormat/>
    <w:rsid w:val="00AD6BA5"/>
    <w:rPr>
      <w:b/>
      <w:bCs/>
    </w:rPr>
  </w:style>
  <w:style w:type="paragraph" w:styleId="NormalWeb">
    <w:name w:val="Normal (Web)"/>
    <w:basedOn w:val="Normal"/>
    <w:uiPriority w:val="99"/>
    <w:semiHidden/>
    <w:unhideWhenUsed/>
    <w:rsid w:val="00AD6BA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AD6BA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6BA5"/>
    <w:rPr>
      <w:rFonts w:ascii="Tahoma" w:hAnsi="Tahoma" w:cs="Tahoma"/>
      <w:sz w:val="16"/>
      <w:szCs w:val="16"/>
    </w:rPr>
  </w:style>
  <w:style w:type="paragraph" w:customStyle="1" w:styleId="titrepopup2">
    <w:name w:val="titrepopup2"/>
    <w:basedOn w:val="Normal"/>
    <w:rsid w:val="005E0734"/>
    <w:pPr>
      <w:shd w:val="clear" w:color="auto" w:fill="80919F"/>
      <w:spacing w:before="100" w:beforeAutospacing="1" w:after="225" w:line="210" w:lineRule="atLeast"/>
      <w:jc w:val="center"/>
    </w:pPr>
    <w:rPr>
      <w:rFonts w:ascii="Times New Roman" w:eastAsia="Times New Roman" w:hAnsi="Times New Roman" w:cs="Times New Roman"/>
      <w:b/>
      <w:bCs/>
      <w:caps/>
      <w:color w:val="FFFFFF"/>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AD6BA5"/>
    <w:rPr>
      <w:color w:val="000000"/>
      <w:u w:val="single"/>
    </w:rPr>
  </w:style>
  <w:style w:type="paragraph" w:customStyle="1" w:styleId="txtrouge">
    <w:name w:val="txtrouge"/>
    <w:basedOn w:val="Normal"/>
    <w:rsid w:val="00AD6BA5"/>
    <w:pPr>
      <w:spacing w:before="100" w:beforeAutospacing="1" w:after="100" w:afterAutospacing="1" w:line="240" w:lineRule="auto"/>
    </w:pPr>
    <w:rPr>
      <w:rFonts w:ascii="Times New Roman" w:eastAsia="Times New Roman" w:hAnsi="Times New Roman" w:cs="Times New Roman"/>
      <w:color w:val="EB1C22"/>
      <w:sz w:val="24"/>
      <w:szCs w:val="24"/>
      <w:lang w:eastAsia="fr-FR"/>
    </w:rPr>
  </w:style>
  <w:style w:type="paragraph" w:customStyle="1" w:styleId="espaceur10">
    <w:name w:val="espaceur10"/>
    <w:basedOn w:val="Normal"/>
    <w:rsid w:val="00AD6BA5"/>
    <w:pPr>
      <w:spacing w:before="150" w:after="150" w:line="240" w:lineRule="auto"/>
      <w:ind w:left="-75" w:right="-75"/>
    </w:pPr>
    <w:rPr>
      <w:rFonts w:ascii="Times New Roman" w:eastAsia="Times New Roman" w:hAnsi="Times New Roman" w:cs="Times New Roman"/>
      <w:sz w:val="24"/>
      <w:szCs w:val="24"/>
      <w:lang w:eastAsia="fr-FR"/>
    </w:rPr>
  </w:style>
  <w:style w:type="paragraph" w:customStyle="1" w:styleId="titre2">
    <w:name w:val="titre2"/>
    <w:basedOn w:val="Normal"/>
    <w:rsid w:val="00AD6BA5"/>
    <w:pPr>
      <w:pBdr>
        <w:bottom w:val="single" w:sz="6" w:space="0" w:color="EB690A"/>
      </w:pBdr>
      <w:spacing w:before="300" w:after="150" w:line="240" w:lineRule="auto"/>
    </w:pPr>
    <w:rPr>
      <w:rFonts w:ascii="Times New Roman" w:eastAsia="Times New Roman" w:hAnsi="Times New Roman" w:cs="Times New Roman"/>
      <w:b/>
      <w:bCs/>
      <w:caps/>
      <w:color w:val="EB690A"/>
      <w:sz w:val="24"/>
      <w:szCs w:val="24"/>
      <w:lang w:eastAsia="fr-FR"/>
    </w:rPr>
  </w:style>
  <w:style w:type="paragraph" w:styleId="z-Hautduformulaire">
    <w:name w:val="HTML Top of Form"/>
    <w:basedOn w:val="Normal"/>
    <w:next w:val="Normal"/>
    <w:link w:val="z-HautduformulaireCar"/>
    <w:hidden/>
    <w:uiPriority w:val="99"/>
    <w:semiHidden/>
    <w:unhideWhenUsed/>
    <w:rsid w:val="00AD6BA5"/>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AD6BA5"/>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AD6BA5"/>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AD6BA5"/>
    <w:rPr>
      <w:rFonts w:ascii="Arial" w:eastAsia="Times New Roman" w:hAnsi="Arial" w:cs="Arial"/>
      <w:vanish/>
      <w:sz w:val="16"/>
      <w:szCs w:val="16"/>
      <w:lang w:eastAsia="fr-FR"/>
    </w:rPr>
  </w:style>
  <w:style w:type="character" w:styleId="lev">
    <w:name w:val="Strong"/>
    <w:basedOn w:val="Policepardfaut"/>
    <w:uiPriority w:val="22"/>
    <w:qFormat/>
    <w:rsid w:val="00AD6BA5"/>
    <w:rPr>
      <w:b/>
      <w:bCs/>
    </w:rPr>
  </w:style>
  <w:style w:type="paragraph" w:styleId="NormalWeb">
    <w:name w:val="Normal (Web)"/>
    <w:basedOn w:val="Normal"/>
    <w:uiPriority w:val="99"/>
    <w:semiHidden/>
    <w:unhideWhenUsed/>
    <w:rsid w:val="00AD6BA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AD6BA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6BA5"/>
    <w:rPr>
      <w:rFonts w:ascii="Tahoma" w:hAnsi="Tahoma" w:cs="Tahoma"/>
      <w:sz w:val="16"/>
      <w:szCs w:val="16"/>
    </w:rPr>
  </w:style>
  <w:style w:type="paragraph" w:customStyle="1" w:styleId="titrepopup2">
    <w:name w:val="titrepopup2"/>
    <w:basedOn w:val="Normal"/>
    <w:rsid w:val="005E0734"/>
    <w:pPr>
      <w:shd w:val="clear" w:color="auto" w:fill="80919F"/>
      <w:spacing w:before="100" w:beforeAutospacing="1" w:after="225" w:line="210" w:lineRule="atLeast"/>
      <w:jc w:val="center"/>
    </w:pPr>
    <w:rPr>
      <w:rFonts w:ascii="Times New Roman" w:eastAsia="Times New Roman" w:hAnsi="Times New Roman" w:cs="Times New Roman"/>
      <w:b/>
      <w:bCs/>
      <w:caps/>
      <w:color w:val="FFFFFF"/>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214552">
      <w:bodyDiv w:val="1"/>
      <w:marLeft w:val="0"/>
      <w:marRight w:val="0"/>
      <w:marTop w:val="0"/>
      <w:marBottom w:val="0"/>
      <w:divBdr>
        <w:top w:val="none" w:sz="0" w:space="0" w:color="auto"/>
        <w:left w:val="none" w:sz="0" w:space="0" w:color="auto"/>
        <w:bottom w:val="none" w:sz="0" w:space="0" w:color="auto"/>
        <w:right w:val="none" w:sz="0" w:space="0" w:color="auto"/>
      </w:divBdr>
      <w:divsChild>
        <w:div w:id="1240942234">
          <w:marLeft w:val="150"/>
          <w:marRight w:val="150"/>
          <w:marTop w:val="150"/>
          <w:marBottom w:val="150"/>
          <w:divBdr>
            <w:top w:val="single" w:sz="6" w:space="8" w:color="80919F"/>
            <w:left w:val="single" w:sz="6" w:space="8" w:color="80919F"/>
            <w:bottom w:val="single" w:sz="6" w:space="8" w:color="80919F"/>
            <w:right w:val="single" w:sz="6" w:space="8" w:color="80919F"/>
          </w:divBdr>
          <w:divsChild>
            <w:div w:id="19285879">
              <w:marLeft w:val="0"/>
              <w:marRight w:val="0"/>
              <w:marTop w:val="150"/>
              <w:marBottom w:val="150"/>
              <w:divBdr>
                <w:top w:val="single" w:sz="6" w:space="5" w:color="80919F"/>
                <w:left w:val="single" w:sz="6" w:space="5" w:color="80919F"/>
                <w:bottom w:val="single" w:sz="6" w:space="5" w:color="80919F"/>
                <w:right w:val="single" w:sz="6" w:space="5" w:color="80919F"/>
              </w:divBdr>
            </w:div>
          </w:divsChild>
        </w:div>
      </w:divsChild>
    </w:div>
    <w:div w:id="1776098483">
      <w:bodyDiv w:val="1"/>
      <w:marLeft w:val="0"/>
      <w:marRight w:val="0"/>
      <w:marTop w:val="0"/>
      <w:marBottom w:val="0"/>
      <w:divBdr>
        <w:top w:val="none" w:sz="0" w:space="0" w:color="auto"/>
        <w:left w:val="none" w:sz="0" w:space="0" w:color="auto"/>
        <w:bottom w:val="none" w:sz="0" w:space="0" w:color="auto"/>
        <w:right w:val="none" w:sz="0" w:space="0" w:color="auto"/>
      </w:divBdr>
      <w:divsChild>
        <w:div w:id="990252970">
          <w:marLeft w:val="150"/>
          <w:marRight w:val="150"/>
          <w:marTop w:val="150"/>
          <w:marBottom w:val="150"/>
          <w:divBdr>
            <w:top w:val="single" w:sz="6" w:space="8" w:color="80919F"/>
            <w:left w:val="single" w:sz="6" w:space="8" w:color="80919F"/>
            <w:bottom w:val="single" w:sz="6" w:space="8" w:color="80919F"/>
            <w:right w:val="single" w:sz="6" w:space="8" w:color="80919F"/>
          </w:divBdr>
          <w:divsChild>
            <w:div w:id="1231430249">
              <w:marLeft w:val="0"/>
              <w:marRight w:val="0"/>
              <w:marTop w:val="150"/>
              <w:marBottom w:val="150"/>
              <w:divBdr>
                <w:top w:val="single" w:sz="6" w:space="5" w:color="80919F"/>
                <w:left w:val="single" w:sz="6" w:space="5" w:color="80919F"/>
                <w:bottom w:val="single" w:sz="6" w:space="5" w:color="80919F"/>
                <w:right w:val="single" w:sz="6" w:space="5" w:color="80919F"/>
              </w:divBdr>
            </w:div>
          </w:divsChild>
        </w:div>
      </w:divsChild>
    </w:div>
    <w:div w:id="2039045254">
      <w:bodyDiv w:val="1"/>
      <w:marLeft w:val="0"/>
      <w:marRight w:val="0"/>
      <w:marTop w:val="0"/>
      <w:marBottom w:val="0"/>
      <w:divBdr>
        <w:top w:val="none" w:sz="0" w:space="0" w:color="auto"/>
        <w:left w:val="none" w:sz="0" w:space="0" w:color="auto"/>
        <w:bottom w:val="none" w:sz="0" w:space="0" w:color="auto"/>
        <w:right w:val="none" w:sz="0" w:space="0" w:color="auto"/>
      </w:divBdr>
      <w:divsChild>
        <w:div w:id="370038650">
          <w:marLeft w:val="150"/>
          <w:marRight w:val="150"/>
          <w:marTop w:val="150"/>
          <w:marBottom w:val="150"/>
          <w:divBdr>
            <w:top w:val="single" w:sz="6" w:space="8" w:color="80919F"/>
            <w:left w:val="single" w:sz="6" w:space="8" w:color="80919F"/>
            <w:bottom w:val="single" w:sz="6" w:space="8" w:color="80919F"/>
            <w:right w:val="single" w:sz="6" w:space="8" w:color="80919F"/>
          </w:divBdr>
          <w:divsChild>
            <w:div w:id="451098175">
              <w:marLeft w:val="0"/>
              <w:marRight w:val="0"/>
              <w:marTop w:val="150"/>
              <w:marBottom w:val="150"/>
              <w:divBdr>
                <w:top w:val="single" w:sz="6" w:space="5" w:color="80919F"/>
                <w:left w:val="single" w:sz="6" w:space="5" w:color="80919F"/>
                <w:bottom w:val="single" w:sz="6" w:space="5" w:color="80919F"/>
                <w:right w:val="single" w:sz="6" w:space="5" w:color="80919F"/>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reffe.ta-chalons-en-champagne@juradm.f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greffe.ta-chalons-en-champagne@juradm.fr" TargetMode="External"/><Relationship Id="rId5" Type="http://schemas.openxmlformats.org/officeDocument/2006/relationships/hyperlink" Target="mailto:mrsaintgermainlaville@wanadoo.f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2014</Words>
  <Characters>11082</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ICADE</Company>
  <LinksUpToDate>false</LinksUpToDate>
  <CharactersWithSpaces>13070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GIRARD-LAMBERT Catherine</dc:creator>
  <cp:lastModifiedBy>PC</cp:lastModifiedBy>
  <cp:revision>6</cp:revision>
  <dcterms:created xsi:type="dcterms:W3CDTF">2017-06-14T07:18:00Z</dcterms:created>
  <dcterms:modified xsi:type="dcterms:W3CDTF">2017-06-17T09:10:00Z</dcterms:modified>
</cp:coreProperties>
</file>